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97ED1"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t>Civil Engineering</w:t>
      </w:r>
    </w:p>
    <w:p w14:paraId="1852E81A"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t>Civil Engineering provides surveyors and engineers at construction companies, public work departments and transportation companies with comprehensive training and firm grounding in fundamental principles for better on-the-job performance.</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t>Students discover how to perform land and construction surveys and prepare topographic maps and right-of-way layouts. Finally, they learn about the design and construction of buildings, bridges, roads, tunnels, water supply, and sewerage systems.</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t xml:space="preserve">Students should have their high school diploma or a GED Equivalent Certificate before enrollment. Successful program graduates </w:t>
      </w:r>
      <w:proofErr w:type="gramStart"/>
      <w:r w:rsidRPr="00B77DD2">
        <w:rPr>
          <w:rFonts w:ascii="Times New Roman" w:eastAsia="Times New Roman" w:hAnsi="Times New Roman" w:cs="Times New Roman"/>
          <w:sz w:val="24"/>
          <w:szCs w:val="24"/>
        </w:rPr>
        <w:t>are able to</w:t>
      </w:r>
      <w:proofErr w:type="gramEnd"/>
      <w:r w:rsidRPr="00B77DD2">
        <w:rPr>
          <w:rFonts w:ascii="Times New Roman" w:eastAsia="Times New Roman" w:hAnsi="Times New Roman" w:cs="Times New Roman"/>
          <w:sz w:val="24"/>
          <w:szCs w:val="24"/>
        </w:rPr>
        <w:t>:</w:t>
      </w:r>
    </w:p>
    <w:p w14:paraId="3F9EEE8F" w14:textId="77777777" w:rsidR="00B77DD2" w:rsidRPr="00B77DD2" w:rsidRDefault="00B77DD2" w:rsidP="00B77DD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Explain </w:t>
      </w:r>
      <w:r w:rsidRPr="00B77DD2">
        <w:rPr>
          <w:rFonts w:ascii="Times New Roman" w:eastAsia="Times New Roman" w:hAnsi="Times New Roman" w:cs="Times New Roman"/>
          <w:sz w:val="24"/>
          <w:szCs w:val="24"/>
        </w:rPr>
        <w:t>the principles associated with linear surveying, transit surveying, topographic surveying, hydrographic surveying and city surveying, and the related engineering applications and operations.</w:t>
      </w:r>
    </w:p>
    <w:p w14:paraId="4F32B7DE" w14:textId="77777777" w:rsidR="00B77DD2" w:rsidRPr="00B77DD2" w:rsidRDefault="00B77DD2" w:rsidP="00B77DD2">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B77DD2">
        <w:rPr>
          <w:rFonts w:ascii="Times New Roman" w:eastAsia="Times New Roman" w:hAnsi="Times New Roman" w:cs="Times New Roman"/>
          <w:b/>
          <w:bCs/>
          <w:sz w:val="24"/>
          <w:szCs w:val="24"/>
        </w:rPr>
        <w:t>Design,</w:t>
      </w:r>
      <w:r w:rsidRPr="00B77DD2">
        <w:rPr>
          <w:rFonts w:ascii="Times New Roman" w:eastAsia="Times New Roman" w:hAnsi="Times New Roman" w:cs="Times New Roman"/>
          <w:sz w:val="24"/>
          <w:szCs w:val="24"/>
        </w:rPr>
        <w:t>detail</w:t>
      </w:r>
      <w:proofErr w:type="spellEnd"/>
      <w:proofErr w:type="gramEnd"/>
      <w:r w:rsidRPr="00B77DD2">
        <w:rPr>
          <w:rFonts w:ascii="Times New Roman" w:eastAsia="Times New Roman" w:hAnsi="Times New Roman" w:cs="Times New Roman"/>
          <w:sz w:val="24"/>
          <w:szCs w:val="24"/>
        </w:rPr>
        <w:t>, and construct using structural steel, reinforced concrete and wood</w:t>
      </w:r>
    </w:p>
    <w:p w14:paraId="67C4AA45" w14:textId="77777777" w:rsidR="00B77DD2" w:rsidRPr="00B77DD2" w:rsidRDefault="00B77DD2" w:rsidP="00B77DD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Apply </w:t>
      </w:r>
      <w:r w:rsidRPr="00B77DD2">
        <w:rPr>
          <w:rFonts w:ascii="Times New Roman" w:eastAsia="Times New Roman" w:hAnsi="Times New Roman" w:cs="Times New Roman"/>
          <w:sz w:val="24"/>
          <w:szCs w:val="24"/>
        </w:rPr>
        <w:t>mathematical and scientific principles in the engineering context.</w:t>
      </w:r>
    </w:p>
    <w:p w14:paraId="7EC5051C" w14:textId="77777777" w:rsidR="00B77DD2" w:rsidRPr="00B77DD2" w:rsidRDefault="00B77DD2" w:rsidP="00B77DD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Design </w:t>
      </w:r>
      <w:r w:rsidRPr="00B77DD2">
        <w:rPr>
          <w:rFonts w:ascii="Times New Roman" w:eastAsia="Times New Roman" w:hAnsi="Times New Roman" w:cs="Times New Roman"/>
          <w:sz w:val="24"/>
          <w:szCs w:val="24"/>
        </w:rPr>
        <w:t>and detail foundations, steel and concrete building frames, roof trusses, plate girders, flat slabs, retaining walls, masonry arches, rigid frames, and steel bridges.</w:t>
      </w:r>
    </w:p>
    <w:p w14:paraId="67620086" w14:textId="77777777" w:rsidR="00B77DD2" w:rsidRPr="00B77DD2" w:rsidRDefault="00B77DD2" w:rsidP="00B77DD2">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B77DD2">
        <w:rPr>
          <w:rFonts w:ascii="Times New Roman" w:eastAsia="Times New Roman" w:hAnsi="Times New Roman" w:cs="Times New Roman"/>
          <w:b/>
          <w:bCs/>
          <w:sz w:val="24"/>
          <w:szCs w:val="24"/>
        </w:rPr>
        <w:t>Design,</w:t>
      </w:r>
      <w:r w:rsidRPr="00B77DD2">
        <w:rPr>
          <w:rFonts w:ascii="Times New Roman" w:eastAsia="Times New Roman" w:hAnsi="Times New Roman" w:cs="Times New Roman"/>
          <w:sz w:val="24"/>
          <w:szCs w:val="24"/>
        </w:rPr>
        <w:t>prepare</w:t>
      </w:r>
      <w:proofErr w:type="spellEnd"/>
      <w:proofErr w:type="gramEnd"/>
      <w:r w:rsidRPr="00B77DD2">
        <w:rPr>
          <w:rFonts w:ascii="Times New Roman" w:eastAsia="Times New Roman" w:hAnsi="Times New Roman" w:cs="Times New Roman"/>
          <w:sz w:val="24"/>
          <w:szCs w:val="24"/>
        </w:rPr>
        <w:t>, and construct roads paved with concrete and asphalt.</w:t>
      </w:r>
    </w:p>
    <w:p w14:paraId="35BB1089"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t>You can work with your Training Consultant to devise an individualized program or follow the complete Civil Engineering Training Program course list below</w:t>
      </w:r>
    </w:p>
    <w:p w14:paraId="64763B46"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0" w:name="viewall"/>
      <w:bookmarkStart w:id="1" w:name="fundamentalskills"/>
      <w:bookmarkEnd w:id="0"/>
      <w:bookmarkEnd w:id="1"/>
      <w:r w:rsidRPr="00B77DD2">
        <w:rPr>
          <w:rFonts w:ascii="Times New Roman" w:eastAsia="Times New Roman" w:hAnsi="Times New Roman" w:cs="Times New Roman"/>
          <w:b/>
          <w:bCs/>
          <w:sz w:val="24"/>
          <w:szCs w:val="24"/>
        </w:rPr>
        <w:t>Civil Engineering Course List</w:t>
      </w:r>
    </w:p>
    <w:p w14:paraId="26CCCEAA" w14:textId="77777777" w:rsidR="00B77DD2" w:rsidRPr="00B77DD2" w:rsidRDefault="00B77DD2" w:rsidP="00B77DD2">
      <w:pPr>
        <w:shd w:val="clear" w:color="auto" w:fill="1194D5"/>
        <w:spacing w:after="0" w:line="240" w:lineRule="auto"/>
        <w:rPr>
          <w:rFonts w:ascii="Times New Roman" w:eastAsia="Times New Roman" w:hAnsi="Times New Roman" w:cs="Times New Roman"/>
          <w:color w:val="FFFFFF"/>
          <w:sz w:val="24"/>
          <w:szCs w:val="24"/>
        </w:rPr>
      </w:pPr>
      <w:r w:rsidRPr="00B77DD2">
        <w:rPr>
          <w:rFonts w:ascii="Times New Roman" w:eastAsia="Times New Roman" w:hAnsi="Times New Roman" w:cs="Times New Roman"/>
          <w:color w:val="FFFFFF"/>
          <w:sz w:val="24"/>
          <w:szCs w:val="24"/>
        </w:rPr>
        <w:t>Mathematics and Technical Foundation Skills</w:t>
      </w:r>
    </w:p>
    <w:p w14:paraId="1A210842"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5" w:anchor="062002" w:history="1">
        <w:r w:rsidRPr="00B77DD2">
          <w:rPr>
            <w:rFonts w:ascii="Times New Roman" w:eastAsia="Times New Roman" w:hAnsi="Times New Roman" w:cs="Times New Roman"/>
            <w:color w:val="0000FF"/>
            <w:sz w:val="24"/>
            <w:szCs w:val="24"/>
            <w:u w:val="single"/>
          </w:rPr>
          <w:t>Engineering Technology Orientation, Part 1 (062002)</w:t>
        </w:r>
      </w:hyperlink>
      <w:r w:rsidRPr="00B77DD2">
        <w:rPr>
          <w:rFonts w:ascii="Times New Roman" w:eastAsia="Times New Roman" w:hAnsi="Times New Roman" w:cs="Times New Roman"/>
          <w:sz w:val="24"/>
          <w:szCs w:val="24"/>
        </w:rPr>
        <w:t xml:space="preserve"> </w:t>
      </w:r>
    </w:p>
    <w:p w14:paraId="00467DCF"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6" w:anchor="062003" w:history="1">
        <w:r w:rsidRPr="00B77DD2">
          <w:rPr>
            <w:rFonts w:ascii="Times New Roman" w:eastAsia="Times New Roman" w:hAnsi="Times New Roman" w:cs="Times New Roman"/>
            <w:color w:val="0000FF"/>
            <w:sz w:val="24"/>
            <w:szCs w:val="24"/>
            <w:u w:val="single"/>
          </w:rPr>
          <w:t>Engineering Technology Orientation, Part 2 (062003)</w:t>
        </w:r>
      </w:hyperlink>
      <w:r w:rsidRPr="00B77DD2">
        <w:rPr>
          <w:rFonts w:ascii="Times New Roman" w:eastAsia="Times New Roman" w:hAnsi="Times New Roman" w:cs="Times New Roman"/>
          <w:sz w:val="24"/>
          <w:szCs w:val="24"/>
        </w:rPr>
        <w:t xml:space="preserve"> </w:t>
      </w:r>
    </w:p>
    <w:p w14:paraId="2B5519A9"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7" w:anchor="BlockX21" w:history="1">
        <w:r w:rsidRPr="00B77DD2">
          <w:rPr>
            <w:rFonts w:ascii="Times New Roman" w:eastAsia="Times New Roman" w:hAnsi="Times New Roman" w:cs="Times New Roman"/>
            <w:color w:val="0000FF"/>
            <w:sz w:val="24"/>
            <w:szCs w:val="24"/>
            <w:u w:val="single"/>
          </w:rPr>
          <w:t>Basic Industrial Math (Block X21)</w:t>
        </w:r>
      </w:hyperlink>
      <w:r w:rsidRPr="00B77DD2">
        <w:rPr>
          <w:rFonts w:ascii="Times New Roman" w:eastAsia="Times New Roman" w:hAnsi="Times New Roman" w:cs="Times New Roman"/>
          <w:sz w:val="24"/>
          <w:szCs w:val="24"/>
        </w:rPr>
        <w:t xml:space="preserve"> </w:t>
      </w:r>
    </w:p>
    <w:p w14:paraId="7AC6295B"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8" w:anchor="186008" w:history="1">
        <w:r w:rsidRPr="00B77DD2">
          <w:rPr>
            <w:rFonts w:ascii="Times New Roman" w:eastAsia="Times New Roman" w:hAnsi="Times New Roman" w:cs="Times New Roman"/>
            <w:color w:val="0000FF"/>
            <w:sz w:val="24"/>
            <w:szCs w:val="24"/>
            <w:u w:val="single"/>
          </w:rPr>
          <w:t>Addition and Subtraction (186008)</w:t>
        </w:r>
      </w:hyperlink>
      <w:r w:rsidRPr="00B77DD2">
        <w:rPr>
          <w:rFonts w:ascii="Times New Roman" w:eastAsia="Times New Roman" w:hAnsi="Times New Roman" w:cs="Times New Roman"/>
          <w:sz w:val="24"/>
          <w:szCs w:val="24"/>
        </w:rPr>
        <w:t xml:space="preserve"> </w:t>
      </w:r>
    </w:p>
    <w:p w14:paraId="1F2D82CB"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9" w:anchor="186009" w:history="1">
        <w:r w:rsidRPr="00B77DD2">
          <w:rPr>
            <w:rFonts w:ascii="Times New Roman" w:eastAsia="Times New Roman" w:hAnsi="Times New Roman" w:cs="Times New Roman"/>
            <w:color w:val="0000FF"/>
            <w:sz w:val="24"/>
            <w:szCs w:val="24"/>
            <w:u w:val="single"/>
          </w:rPr>
          <w:t>Multiplication and Division (186009)</w:t>
        </w:r>
      </w:hyperlink>
      <w:r w:rsidRPr="00B77DD2">
        <w:rPr>
          <w:rFonts w:ascii="Times New Roman" w:eastAsia="Times New Roman" w:hAnsi="Times New Roman" w:cs="Times New Roman"/>
          <w:sz w:val="24"/>
          <w:szCs w:val="24"/>
        </w:rPr>
        <w:t xml:space="preserve"> </w:t>
      </w:r>
    </w:p>
    <w:p w14:paraId="2FFF6D9B"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0" w:anchor="186010" w:history="1">
        <w:r w:rsidRPr="00B77DD2">
          <w:rPr>
            <w:rFonts w:ascii="Times New Roman" w:eastAsia="Times New Roman" w:hAnsi="Times New Roman" w:cs="Times New Roman"/>
            <w:color w:val="0000FF"/>
            <w:sz w:val="24"/>
            <w:szCs w:val="24"/>
            <w:u w:val="single"/>
          </w:rPr>
          <w:t xml:space="preserve">Fractions, </w:t>
        </w:r>
        <w:proofErr w:type="spellStart"/>
        <w:r w:rsidRPr="00B77DD2">
          <w:rPr>
            <w:rFonts w:ascii="Times New Roman" w:eastAsia="Times New Roman" w:hAnsi="Times New Roman" w:cs="Times New Roman"/>
            <w:color w:val="0000FF"/>
            <w:sz w:val="24"/>
            <w:szCs w:val="24"/>
            <w:u w:val="single"/>
          </w:rPr>
          <w:t>Percents</w:t>
        </w:r>
        <w:proofErr w:type="spellEnd"/>
        <w:r w:rsidRPr="00B77DD2">
          <w:rPr>
            <w:rFonts w:ascii="Times New Roman" w:eastAsia="Times New Roman" w:hAnsi="Times New Roman" w:cs="Times New Roman"/>
            <w:color w:val="0000FF"/>
            <w:sz w:val="24"/>
            <w:szCs w:val="24"/>
            <w:u w:val="single"/>
          </w:rPr>
          <w:t>, Proportions, and Angles (186010)</w:t>
        </w:r>
      </w:hyperlink>
      <w:r w:rsidRPr="00B77DD2">
        <w:rPr>
          <w:rFonts w:ascii="Times New Roman" w:eastAsia="Times New Roman" w:hAnsi="Times New Roman" w:cs="Times New Roman"/>
          <w:sz w:val="24"/>
          <w:szCs w:val="24"/>
        </w:rPr>
        <w:t xml:space="preserve"> </w:t>
      </w:r>
    </w:p>
    <w:p w14:paraId="751C8E33"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1" w:anchor="186011" w:history="1">
        <w:r w:rsidRPr="00B77DD2">
          <w:rPr>
            <w:rFonts w:ascii="Times New Roman" w:eastAsia="Times New Roman" w:hAnsi="Times New Roman" w:cs="Times New Roman"/>
            <w:color w:val="0000FF"/>
            <w:sz w:val="24"/>
            <w:szCs w:val="24"/>
            <w:u w:val="single"/>
          </w:rPr>
          <w:t>Metric System (186011)</w:t>
        </w:r>
      </w:hyperlink>
      <w:r w:rsidRPr="00B77DD2">
        <w:rPr>
          <w:rFonts w:ascii="Times New Roman" w:eastAsia="Times New Roman" w:hAnsi="Times New Roman" w:cs="Times New Roman"/>
          <w:sz w:val="24"/>
          <w:szCs w:val="24"/>
        </w:rPr>
        <w:t xml:space="preserve"> </w:t>
      </w:r>
    </w:p>
    <w:p w14:paraId="638831E3"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2" w:anchor="186012" w:history="1">
        <w:r w:rsidRPr="00B77DD2">
          <w:rPr>
            <w:rFonts w:ascii="Times New Roman" w:eastAsia="Times New Roman" w:hAnsi="Times New Roman" w:cs="Times New Roman"/>
            <w:color w:val="0000FF"/>
            <w:sz w:val="24"/>
            <w:szCs w:val="24"/>
            <w:u w:val="single"/>
          </w:rPr>
          <w:t>Formulas (186012)</w:t>
        </w:r>
      </w:hyperlink>
      <w:r w:rsidRPr="00B77DD2">
        <w:rPr>
          <w:rFonts w:ascii="Times New Roman" w:eastAsia="Times New Roman" w:hAnsi="Times New Roman" w:cs="Times New Roman"/>
          <w:sz w:val="24"/>
          <w:szCs w:val="24"/>
        </w:rPr>
        <w:t xml:space="preserve"> </w:t>
      </w:r>
    </w:p>
    <w:p w14:paraId="7AEEB8F0"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3" w:anchor="186013" w:history="1">
        <w:r w:rsidRPr="00B77DD2">
          <w:rPr>
            <w:rFonts w:ascii="Times New Roman" w:eastAsia="Times New Roman" w:hAnsi="Times New Roman" w:cs="Times New Roman"/>
            <w:color w:val="0000FF"/>
            <w:sz w:val="24"/>
            <w:szCs w:val="24"/>
            <w:u w:val="single"/>
          </w:rPr>
          <w:t>Introduction to Algebra (186013)</w:t>
        </w:r>
      </w:hyperlink>
      <w:r w:rsidRPr="00B77DD2">
        <w:rPr>
          <w:rFonts w:ascii="Times New Roman" w:eastAsia="Times New Roman" w:hAnsi="Times New Roman" w:cs="Times New Roman"/>
          <w:sz w:val="24"/>
          <w:szCs w:val="24"/>
        </w:rPr>
        <w:t xml:space="preserve"> </w:t>
      </w:r>
    </w:p>
    <w:p w14:paraId="3339C979"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4" w:anchor="BlockX02" w:history="1">
        <w:r w:rsidRPr="00B77DD2">
          <w:rPr>
            <w:rFonts w:ascii="Times New Roman" w:eastAsia="Times New Roman" w:hAnsi="Times New Roman" w:cs="Times New Roman"/>
            <w:color w:val="0000FF"/>
            <w:sz w:val="24"/>
            <w:szCs w:val="24"/>
            <w:u w:val="single"/>
          </w:rPr>
          <w:t>Introduction to Algebra, Geometry, and Trigonometry (Block X02)</w:t>
        </w:r>
      </w:hyperlink>
      <w:r w:rsidRPr="00B77DD2">
        <w:rPr>
          <w:rFonts w:ascii="Times New Roman" w:eastAsia="Times New Roman" w:hAnsi="Times New Roman" w:cs="Times New Roman"/>
          <w:sz w:val="24"/>
          <w:szCs w:val="24"/>
        </w:rPr>
        <w:t xml:space="preserve"> </w:t>
      </w:r>
    </w:p>
    <w:p w14:paraId="4AF2EB37"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5" w:anchor="X0201" w:history="1">
        <w:r w:rsidRPr="00B77DD2">
          <w:rPr>
            <w:rFonts w:ascii="Times New Roman" w:eastAsia="Times New Roman" w:hAnsi="Times New Roman" w:cs="Times New Roman"/>
            <w:color w:val="0000FF"/>
            <w:sz w:val="24"/>
            <w:szCs w:val="24"/>
            <w:u w:val="single"/>
          </w:rPr>
          <w:t>Algebra: Monomials and Polynomials (X0201)</w:t>
        </w:r>
      </w:hyperlink>
      <w:r w:rsidRPr="00B77DD2">
        <w:rPr>
          <w:rFonts w:ascii="Times New Roman" w:eastAsia="Times New Roman" w:hAnsi="Times New Roman" w:cs="Times New Roman"/>
          <w:sz w:val="24"/>
          <w:szCs w:val="24"/>
        </w:rPr>
        <w:t xml:space="preserve"> </w:t>
      </w:r>
    </w:p>
    <w:p w14:paraId="64368906"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6" w:anchor="X0202" w:history="1">
        <w:r w:rsidRPr="00B77DD2">
          <w:rPr>
            <w:rFonts w:ascii="Times New Roman" w:eastAsia="Times New Roman" w:hAnsi="Times New Roman" w:cs="Times New Roman"/>
            <w:color w:val="0000FF"/>
            <w:sz w:val="24"/>
            <w:szCs w:val="24"/>
            <w:u w:val="single"/>
          </w:rPr>
          <w:t>Algebra: Factoring (X0202)</w:t>
        </w:r>
      </w:hyperlink>
      <w:r w:rsidRPr="00B77DD2">
        <w:rPr>
          <w:rFonts w:ascii="Times New Roman" w:eastAsia="Times New Roman" w:hAnsi="Times New Roman" w:cs="Times New Roman"/>
          <w:sz w:val="24"/>
          <w:szCs w:val="24"/>
        </w:rPr>
        <w:t xml:space="preserve"> </w:t>
      </w:r>
    </w:p>
    <w:p w14:paraId="1B33A88A"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7" w:anchor="X0203" w:history="1">
        <w:r w:rsidRPr="00B77DD2">
          <w:rPr>
            <w:rFonts w:ascii="Times New Roman" w:eastAsia="Times New Roman" w:hAnsi="Times New Roman" w:cs="Times New Roman"/>
            <w:color w:val="0000FF"/>
            <w:sz w:val="24"/>
            <w:szCs w:val="24"/>
            <w:u w:val="single"/>
          </w:rPr>
          <w:t>Algebra: Addition and Subtraction of Fractions (X0203)</w:t>
        </w:r>
      </w:hyperlink>
      <w:r w:rsidRPr="00B77DD2">
        <w:rPr>
          <w:rFonts w:ascii="Times New Roman" w:eastAsia="Times New Roman" w:hAnsi="Times New Roman" w:cs="Times New Roman"/>
          <w:sz w:val="24"/>
          <w:szCs w:val="24"/>
        </w:rPr>
        <w:t xml:space="preserve"> </w:t>
      </w:r>
    </w:p>
    <w:p w14:paraId="27D56531"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8" w:anchor="X0204" w:history="1">
        <w:r w:rsidRPr="00B77DD2">
          <w:rPr>
            <w:rFonts w:ascii="Times New Roman" w:eastAsia="Times New Roman" w:hAnsi="Times New Roman" w:cs="Times New Roman"/>
            <w:color w:val="0000FF"/>
            <w:sz w:val="24"/>
            <w:szCs w:val="24"/>
            <w:u w:val="single"/>
          </w:rPr>
          <w:t>Algebra: Multiplication and Division of Fractions (X0204)</w:t>
        </w:r>
      </w:hyperlink>
      <w:r w:rsidRPr="00B77DD2">
        <w:rPr>
          <w:rFonts w:ascii="Times New Roman" w:eastAsia="Times New Roman" w:hAnsi="Times New Roman" w:cs="Times New Roman"/>
          <w:sz w:val="24"/>
          <w:szCs w:val="24"/>
        </w:rPr>
        <w:t xml:space="preserve"> </w:t>
      </w:r>
    </w:p>
    <w:p w14:paraId="4097BEF9"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9" w:anchor="X0205" w:history="1">
        <w:r w:rsidRPr="00B77DD2">
          <w:rPr>
            <w:rFonts w:ascii="Times New Roman" w:eastAsia="Times New Roman" w:hAnsi="Times New Roman" w:cs="Times New Roman"/>
            <w:color w:val="0000FF"/>
            <w:sz w:val="24"/>
            <w:szCs w:val="24"/>
            <w:u w:val="single"/>
          </w:rPr>
          <w:t>Algebra: Linear Equations (X0205)</w:t>
        </w:r>
      </w:hyperlink>
      <w:r w:rsidRPr="00B77DD2">
        <w:rPr>
          <w:rFonts w:ascii="Times New Roman" w:eastAsia="Times New Roman" w:hAnsi="Times New Roman" w:cs="Times New Roman"/>
          <w:sz w:val="24"/>
          <w:szCs w:val="24"/>
        </w:rPr>
        <w:t xml:space="preserve"> </w:t>
      </w:r>
    </w:p>
    <w:p w14:paraId="18863CD0"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20" w:anchor="X0206" w:history="1">
        <w:r w:rsidRPr="00B77DD2">
          <w:rPr>
            <w:rFonts w:ascii="Times New Roman" w:eastAsia="Times New Roman" w:hAnsi="Times New Roman" w:cs="Times New Roman"/>
            <w:color w:val="0000FF"/>
            <w:sz w:val="24"/>
            <w:szCs w:val="24"/>
            <w:u w:val="single"/>
          </w:rPr>
          <w:t>Algebra: Simultaneous Linear Equations (X0206)</w:t>
        </w:r>
      </w:hyperlink>
      <w:r w:rsidRPr="00B77DD2">
        <w:rPr>
          <w:rFonts w:ascii="Times New Roman" w:eastAsia="Times New Roman" w:hAnsi="Times New Roman" w:cs="Times New Roman"/>
          <w:sz w:val="24"/>
          <w:szCs w:val="24"/>
        </w:rPr>
        <w:t xml:space="preserve"> </w:t>
      </w:r>
    </w:p>
    <w:p w14:paraId="70D7AFAE"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21" w:anchor="X0207" w:history="1">
        <w:r w:rsidRPr="00B77DD2">
          <w:rPr>
            <w:rFonts w:ascii="Times New Roman" w:eastAsia="Times New Roman" w:hAnsi="Times New Roman" w:cs="Times New Roman"/>
            <w:color w:val="0000FF"/>
            <w:sz w:val="24"/>
            <w:szCs w:val="24"/>
            <w:u w:val="single"/>
          </w:rPr>
          <w:t>Algebra: Determinants (X0207)</w:t>
        </w:r>
      </w:hyperlink>
      <w:r w:rsidRPr="00B77DD2">
        <w:rPr>
          <w:rFonts w:ascii="Times New Roman" w:eastAsia="Times New Roman" w:hAnsi="Times New Roman" w:cs="Times New Roman"/>
          <w:sz w:val="24"/>
          <w:szCs w:val="24"/>
        </w:rPr>
        <w:t xml:space="preserve"> </w:t>
      </w:r>
    </w:p>
    <w:p w14:paraId="1D7BA84A"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22" w:anchor="X0208" w:history="1">
        <w:r w:rsidRPr="00B77DD2">
          <w:rPr>
            <w:rFonts w:ascii="Times New Roman" w:eastAsia="Times New Roman" w:hAnsi="Times New Roman" w:cs="Times New Roman"/>
            <w:color w:val="0000FF"/>
            <w:sz w:val="24"/>
            <w:szCs w:val="24"/>
            <w:u w:val="single"/>
          </w:rPr>
          <w:t>Algebra: Quadratic Equations (X0208)</w:t>
        </w:r>
      </w:hyperlink>
      <w:r w:rsidRPr="00B77DD2">
        <w:rPr>
          <w:rFonts w:ascii="Times New Roman" w:eastAsia="Times New Roman" w:hAnsi="Times New Roman" w:cs="Times New Roman"/>
          <w:sz w:val="24"/>
          <w:szCs w:val="24"/>
        </w:rPr>
        <w:t xml:space="preserve"> </w:t>
      </w:r>
    </w:p>
    <w:p w14:paraId="2BF3DEF3"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23" w:anchor="X0209" w:history="1">
        <w:r w:rsidRPr="00B77DD2">
          <w:rPr>
            <w:rFonts w:ascii="Times New Roman" w:eastAsia="Times New Roman" w:hAnsi="Times New Roman" w:cs="Times New Roman"/>
            <w:color w:val="0000FF"/>
            <w:sz w:val="24"/>
            <w:szCs w:val="24"/>
            <w:u w:val="single"/>
          </w:rPr>
          <w:t>Algebra: Exponents (X0209)</w:t>
        </w:r>
      </w:hyperlink>
      <w:r w:rsidRPr="00B77DD2">
        <w:rPr>
          <w:rFonts w:ascii="Times New Roman" w:eastAsia="Times New Roman" w:hAnsi="Times New Roman" w:cs="Times New Roman"/>
          <w:sz w:val="24"/>
          <w:szCs w:val="24"/>
        </w:rPr>
        <w:t xml:space="preserve"> </w:t>
      </w:r>
    </w:p>
    <w:p w14:paraId="45BCCF5E"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24" w:anchor="X0210" w:history="1">
        <w:r w:rsidRPr="00B77DD2">
          <w:rPr>
            <w:rFonts w:ascii="Times New Roman" w:eastAsia="Times New Roman" w:hAnsi="Times New Roman" w:cs="Times New Roman"/>
            <w:color w:val="0000FF"/>
            <w:sz w:val="24"/>
            <w:szCs w:val="24"/>
            <w:u w:val="single"/>
          </w:rPr>
          <w:t>Algebra: Radicals and Imaginary Numbers (X0210)</w:t>
        </w:r>
      </w:hyperlink>
      <w:r w:rsidRPr="00B77DD2">
        <w:rPr>
          <w:rFonts w:ascii="Times New Roman" w:eastAsia="Times New Roman" w:hAnsi="Times New Roman" w:cs="Times New Roman"/>
          <w:sz w:val="24"/>
          <w:szCs w:val="24"/>
        </w:rPr>
        <w:t xml:space="preserve"> </w:t>
      </w:r>
    </w:p>
    <w:p w14:paraId="776C20BD"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25" w:anchor="X0211" w:history="1">
        <w:r w:rsidRPr="00B77DD2">
          <w:rPr>
            <w:rFonts w:ascii="Times New Roman" w:eastAsia="Times New Roman" w:hAnsi="Times New Roman" w:cs="Times New Roman"/>
            <w:color w:val="0000FF"/>
            <w:sz w:val="24"/>
            <w:szCs w:val="24"/>
            <w:u w:val="single"/>
          </w:rPr>
          <w:t>Applied Geometry (X0211)</w:t>
        </w:r>
      </w:hyperlink>
      <w:r w:rsidRPr="00B77DD2">
        <w:rPr>
          <w:rFonts w:ascii="Times New Roman" w:eastAsia="Times New Roman" w:hAnsi="Times New Roman" w:cs="Times New Roman"/>
          <w:sz w:val="24"/>
          <w:szCs w:val="24"/>
        </w:rPr>
        <w:t xml:space="preserve"> </w:t>
      </w:r>
    </w:p>
    <w:p w14:paraId="0A30D977"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26" w:anchor="X0212" w:history="1">
        <w:r w:rsidRPr="00B77DD2">
          <w:rPr>
            <w:rFonts w:ascii="Times New Roman" w:eastAsia="Times New Roman" w:hAnsi="Times New Roman" w:cs="Times New Roman"/>
            <w:color w:val="0000FF"/>
            <w:sz w:val="24"/>
            <w:szCs w:val="24"/>
            <w:u w:val="single"/>
          </w:rPr>
          <w:t>Practical Trigonometry (X0212)</w:t>
        </w:r>
      </w:hyperlink>
      <w:r w:rsidRPr="00B77DD2">
        <w:rPr>
          <w:rFonts w:ascii="Times New Roman" w:eastAsia="Times New Roman" w:hAnsi="Times New Roman" w:cs="Times New Roman"/>
          <w:sz w:val="24"/>
          <w:szCs w:val="24"/>
        </w:rPr>
        <w:t xml:space="preserve"> </w:t>
      </w:r>
    </w:p>
    <w:p w14:paraId="0F1365CD"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27" w:anchor="5254" w:history="1">
        <w:r w:rsidRPr="00B77DD2">
          <w:rPr>
            <w:rFonts w:ascii="Times New Roman" w:eastAsia="Times New Roman" w:hAnsi="Times New Roman" w:cs="Times New Roman"/>
            <w:color w:val="0000FF"/>
            <w:sz w:val="24"/>
            <w:szCs w:val="24"/>
            <w:u w:val="single"/>
          </w:rPr>
          <w:t>Logarithms (5254)</w:t>
        </w:r>
      </w:hyperlink>
      <w:r w:rsidRPr="00B77DD2">
        <w:rPr>
          <w:rFonts w:ascii="Times New Roman" w:eastAsia="Times New Roman" w:hAnsi="Times New Roman" w:cs="Times New Roman"/>
          <w:sz w:val="24"/>
          <w:szCs w:val="24"/>
        </w:rPr>
        <w:t xml:space="preserve"> </w:t>
      </w:r>
    </w:p>
    <w:p w14:paraId="76352C75"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28" w:anchor="5983A-B" w:history="1">
        <w:r w:rsidRPr="00B77DD2">
          <w:rPr>
            <w:rFonts w:ascii="Times New Roman" w:eastAsia="Times New Roman" w:hAnsi="Times New Roman" w:cs="Times New Roman"/>
            <w:color w:val="0000FF"/>
            <w:sz w:val="24"/>
            <w:szCs w:val="24"/>
            <w:u w:val="single"/>
          </w:rPr>
          <w:t>Practical Geometry (5983A-B)</w:t>
        </w:r>
      </w:hyperlink>
      <w:r w:rsidRPr="00B77DD2">
        <w:rPr>
          <w:rFonts w:ascii="Times New Roman" w:eastAsia="Times New Roman" w:hAnsi="Times New Roman" w:cs="Times New Roman"/>
          <w:sz w:val="24"/>
          <w:szCs w:val="24"/>
        </w:rPr>
        <w:t xml:space="preserve"> </w:t>
      </w:r>
    </w:p>
    <w:p w14:paraId="70F76D2D"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29" w:anchor="2309A-B" w:history="1">
        <w:r w:rsidRPr="00B77DD2">
          <w:rPr>
            <w:rFonts w:ascii="Times New Roman" w:eastAsia="Times New Roman" w:hAnsi="Times New Roman" w:cs="Times New Roman"/>
            <w:color w:val="0000FF"/>
            <w:sz w:val="24"/>
            <w:szCs w:val="24"/>
            <w:u w:val="single"/>
          </w:rPr>
          <w:t>Plane Trigonometry (2309A-B)</w:t>
        </w:r>
      </w:hyperlink>
      <w:r w:rsidRPr="00B77DD2">
        <w:rPr>
          <w:rFonts w:ascii="Times New Roman" w:eastAsia="Times New Roman" w:hAnsi="Times New Roman" w:cs="Times New Roman"/>
          <w:sz w:val="24"/>
          <w:szCs w:val="24"/>
        </w:rPr>
        <w:t xml:space="preserve"> </w:t>
      </w:r>
    </w:p>
    <w:p w14:paraId="5F244E1C"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30" w:anchor="6670" w:history="1">
        <w:r w:rsidRPr="00B77DD2">
          <w:rPr>
            <w:rFonts w:ascii="Times New Roman" w:eastAsia="Times New Roman" w:hAnsi="Times New Roman" w:cs="Times New Roman"/>
            <w:color w:val="0000FF"/>
            <w:sz w:val="24"/>
            <w:szCs w:val="24"/>
            <w:u w:val="single"/>
          </w:rPr>
          <w:t>Linear Surveying (6670)</w:t>
        </w:r>
      </w:hyperlink>
      <w:r w:rsidRPr="00B77DD2">
        <w:rPr>
          <w:rFonts w:ascii="Times New Roman" w:eastAsia="Times New Roman" w:hAnsi="Times New Roman" w:cs="Times New Roman"/>
          <w:sz w:val="24"/>
          <w:szCs w:val="24"/>
        </w:rPr>
        <w:t xml:space="preserve"> </w:t>
      </w:r>
    </w:p>
    <w:p w14:paraId="0ED55E45"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31" w:anchor="6671" w:history="1">
        <w:r w:rsidRPr="00B77DD2">
          <w:rPr>
            <w:rFonts w:ascii="Times New Roman" w:eastAsia="Times New Roman" w:hAnsi="Times New Roman" w:cs="Times New Roman"/>
            <w:color w:val="0000FF"/>
            <w:sz w:val="24"/>
            <w:szCs w:val="24"/>
            <w:u w:val="single"/>
          </w:rPr>
          <w:t>Leveling (6671)</w:t>
        </w:r>
      </w:hyperlink>
      <w:r w:rsidRPr="00B77DD2">
        <w:rPr>
          <w:rFonts w:ascii="Times New Roman" w:eastAsia="Times New Roman" w:hAnsi="Times New Roman" w:cs="Times New Roman"/>
          <w:sz w:val="24"/>
          <w:szCs w:val="24"/>
        </w:rPr>
        <w:t xml:space="preserve"> </w:t>
      </w:r>
    </w:p>
    <w:p w14:paraId="2A8E253B"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32" w:anchor="5460A-C" w:history="1">
        <w:r w:rsidRPr="00B77DD2">
          <w:rPr>
            <w:rFonts w:ascii="Times New Roman" w:eastAsia="Times New Roman" w:hAnsi="Times New Roman" w:cs="Times New Roman"/>
            <w:color w:val="0000FF"/>
            <w:sz w:val="24"/>
            <w:szCs w:val="24"/>
            <w:u w:val="single"/>
          </w:rPr>
          <w:t>Transit Surveying (5460A-C)</w:t>
        </w:r>
      </w:hyperlink>
      <w:r w:rsidRPr="00B77DD2">
        <w:rPr>
          <w:rFonts w:ascii="Times New Roman" w:eastAsia="Times New Roman" w:hAnsi="Times New Roman" w:cs="Times New Roman"/>
          <w:sz w:val="24"/>
          <w:szCs w:val="24"/>
        </w:rPr>
        <w:t xml:space="preserve"> </w:t>
      </w:r>
    </w:p>
    <w:p w14:paraId="2A3709B3"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33" w:anchor="5460A-C" w:history="1">
        <w:r w:rsidRPr="00B77DD2">
          <w:rPr>
            <w:rFonts w:ascii="Times New Roman" w:eastAsia="Times New Roman" w:hAnsi="Times New Roman" w:cs="Times New Roman"/>
            <w:color w:val="0000FF"/>
            <w:sz w:val="24"/>
            <w:szCs w:val="24"/>
            <w:u w:val="single"/>
          </w:rPr>
          <w:t>Drafting Kit (1200M)</w:t>
        </w:r>
      </w:hyperlink>
      <w:r w:rsidRPr="00B77DD2">
        <w:rPr>
          <w:rFonts w:ascii="Times New Roman" w:eastAsia="Times New Roman" w:hAnsi="Times New Roman" w:cs="Times New Roman"/>
          <w:sz w:val="24"/>
          <w:szCs w:val="24"/>
        </w:rPr>
        <w:t xml:space="preserve"> </w:t>
      </w:r>
    </w:p>
    <w:p w14:paraId="1C7BD386"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34" w:anchor="5544A-B" w:history="1">
        <w:r w:rsidRPr="00B77DD2">
          <w:rPr>
            <w:rFonts w:ascii="Times New Roman" w:eastAsia="Times New Roman" w:hAnsi="Times New Roman" w:cs="Times New Roman"/>
            <w:color w:val="0000FF"/>
            <w:sz w:val="24"/>
            <w:szCs w:val="24"/>
            <w:u w:val="single"/>
          </w:rPr>
          <w:t>Geometrical Drawing (includes 5 plates) (5544A-B)</w:t>
        </w:r>
      </w:hyperlink>
      <w:r w:rsidRPr="00B77DD2">
        <w:rPr>
          <w:rFonts w:ascii="Times New Roman" w:eastAsia="Times New Roman" w:hAnsi="Times New Roman" w:cs="Times New Roman"/>
          <w:sz w:val="24"/>
          <w:szCs w:val="24"/>
        </w:rPr>
        <w:t xml:space="preserve"> </w:t>
      </w:r>
    </w:p>
    <w:p w14:paraId="556E77B2"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35" w:anchor="5461A-B" w:history="1">
        <w:r w:rsidRPr="00B77DD2">
          <w:rPr>
            <w:rFonts w:ascii="Times New Roman" w:eastAsia="Times New Roman" w:hAnsi="Times New Roman" w:cs="Times New Roman"/>
            <w:color w:val="0000FF"/>
            <w:sz w:val="24"/>
            <w:szCs w:val="24"/>
            <w:u w:val="single"/>
          </w:rPr>
          <w:t>Topographic Surveying (5461A-B)</w:t>
        </w:r>
      </w:hyperlink>
      <w:r w:rsidRPr="00B77DD2">
        <w:rPr>
          <w:rFonts w:ascii="Times New Roman" w:eastAsia="Times New Roman" w:hAnsi="Times New Roman" w:cs="Times New Roman"/>
          <w:sz w:val="24"/>
          <w:szCs w:val="24"/>
        </w:rPr>
        <w:t xml:space="preserve"> </w:t>
      </w:r>
    </w:p>
    <w:p w14:paraId="09F2D477"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36" w:anchor="5462A-B" w:history="1">
        <w:r w:rsidRPr="00B77DD2">
          <w:rPr>
            <w:rFonts w:ascii="Times New Roman" w:eastAsia="Times New Roman" w:hAnsi="Times New Roman" w:cs="Times New Roman"/>
            <w:color w:val="0000FF"/>
            <w:sz w:val="24"/>
            <w:szCs w:val="24"/>
            <w:u w:val="single"/>
          </w:rPr>
          <w:t>Mapping (includes 4 plates) (5462A-B)</w:t>
        </w:r>
      </w:hyperlink>
      <w:r w:rsidRPr="00B77DD2">
        <w:rPr>
          <w:rFonts w:ascii="Times New Roman" w:eastAsia="Times New Roman" w:hAnsi="Times New Roman" w:cs="Times New Roman"/>
          <w:sz w:val="24"/>
          <w:szCs w:val="24"/>
        </w:rPr>
        <w:t xml:space="preserve"> </w:t>
      </w:r>
    </w:p>
    <w:p w14:paraId="43CD82D1"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37" w:anchor="6812A-B" w:history="1">
        <w:r w:rsidRPr="00B77DD2">
          <w:rPr>
            <w:rFonts w:ascii="Times New Roman" w:eastAsia="Times New Roman" w:hAnsi="Times New Roman" w:cs="Times New Roman"/>
            <w:color w:val="0000FF"/>
            <w:sz w:val="24"/>
            <w:szCs w:val="24"/>
            <w:u w:val="single"/>
          </w:rPr>
          <w:t>Highway Curves (6812A-B)</w:t>
        </w:r>
      </w:hyperlink>
      <w:r w:rsidRPr="00B77DD2">
        <w:rPr>
          <w:rFonts w:ascii="Times New Roman" w:eastAsia="Times New Roman" w:hAnsi="Times New Roman" w:cs="Times New Roman"/>
          <w:sz w:val="24"/>
          <w:szCs w:val="24"/>
        </w:rPr>
        <w:t xml:space="preserve"> </w:t>
      </w:r>
    </w:p>
    <w:p w14:paraId="3E205E7F"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38" w:anchor="6812A-B" w:history="1">
        <w:r w:rsidRPr="00B77DD2">
          <w:rPr>
            <w:rFonts w:ascii="Times New Roman" w:eastAsia="Times New Roman" w:hAnsi="Times New Roman" w:cs="Times New Roman"/>
            <w:color w:val="0000FF"/>
            <w:sz w:val="24"/>
            <w:szCs w:val="24"/>
            <w:u w:val="single"/>
          </w:rPr>
          <w:t>Hydrographic Surveying (5751)</w:t>
        </w:r>
      </w:hyperlink>
      <w:r w:rsidRPr="00B77DD2">
        <w:rPr>
          <w:rFonts w:ascii="Times New Roman" w:eastAsia="Times New Roman" w:hAnsi="Times New Roman" w:cs="Times New Roman"/>
          <w:sz w:val="24"/>
          <w:szCs w:val="24"/>
        </w:rPr>
        <w:t xml:space="preserve"> </w:t>
      </w:r>
    </w:p>
    <w:p w14:paraId="7AD60E6B" w14:textId="77777777" w:rsidR="00B77DD2" w:rsidRPr="00B77DD2" w:rsidRDefault="00B77DD2" w:rsidP="00B77DD2">
      <w:pPr>
        <w:shd w:val="clear" w:color="auto" w:fill="1194D5"/>
        <w:spacing w:after="0" w:line="240" w:lineRule="auto"/>
        <w:rPr>
          <w:rFonts w:ascii="Times New Roman" w:eastAsia="Times New Roman" w:hAnsi="Times New Roman" w:cs="Times New Roman"/>
          <w:color w:val="FFFFFF"/>
          <w:sz w:val="24"/>
          <w:szCs w:val="24"/>
        </w:rPr>
      </w:pPr>
      <w:r w:rsidRPr="00B77DD2">
        <w:rPr>
          <w:rFonts w:ascii="Times New Roman" w:eastAsia="Times New Roman" w:hAnsi="Times New Roman" w:cs="Times New Roman"/>
          <w:color w:val="FFFFFF"/>
          <w:sz w:val="24"/>
          <w:szCs w:val="24"/>
        </w:rPr>
        <w:t>Advanced Surveying Skills</w:t>
      </w:r>
    </w:p>
    <w:p w14:paraId="00F40860"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39" w:anchor="5465" w:history="1">
        <w:r w:rsidRPr="00B77DD2">
          <w:rPr>
            <w:rFonts w:ascii="Times New Roman" w:eastAsia="Times New Roman" w:hAnsi="Times New Roman" w:cs="Times New Roman"/>
            <w:color w:val="0000FF"/>
            <w:sz w:val="24"/>
            <w:szCs w:val="24"/>
            <w:u w:val="single"/>
          </w:rPr>
          <w:t>Determination of True Meridian (5465)</w:t>
        </w:r>
      </w:hyperlink>
      <w:r w:rsidRPr="00B77DD2">
        <w:rPr>
          <w:rFonts w:ascii="Times New Roman" w:eastAsia="Times New Roman" w:hAnsi="Times New Roman" w:cs="Times New Roman"/>
          <w:sz w:val="24"/>
          <w:szCs w:val="24"/>
        </w:rPr>
        <w:t xml:space="preserve"> </w:t>
      </w:r>
    </w:p>
    <w:p w14:paraId="2CF1F4C3"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40" w:anchor="5466A-B" w:history="1">
        <w:r w:rsidRPr="00B77DD2">
          <w:rPr>
            <w:rFonts w:ascii="Times New Roman" w:eastAsia="Times New Roman" w:hAnsi="Times New Roman" w:cs="Times New Roman"/>
            <w:color w:val="0000FF"/>
            <w:sz w:val="24"/>
            <w:szCs w:val="24"/>
            <w:u w:val="single"/>
          </w:rPr>
          <w:t>United States Land Surveys (5466A-B)</w:t>
        </w:r>
      </w:hyperlink>
      <w:r w:rsidRPr="00B77DD2">
        <w:rPr>
          <w:rFonts w:ascii="Times New Roman" w:eastAsia="Times New Roman" w:hAnsi="Times New Roman" w:cs="Times New Roman"/>
          <w:sz w:val="24"/>
          <w:szCs w:val="24"/>
        </w:rPr>
        <w:t xml:space="preserve"> </w:t>
      </w:r>
    </w:p>
    <w:p w14:paraId="5947A4EC"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41" w:anchor="5463" w:history="1">
        <w:r w:rsidRPr="00B77DD2">
          <w:rPr>
            <w:rFonts w:ascii="Times New Roman" w:eastAsia="Times New Roman" w:hAnsi="Times New Roman" w:cs="Times New Roman"/>
            <w:color w:val="0000FF"/>
            <w:sz w:val="24"/>
            <w:szCs w:val="24"/>
            <w:u w:val="single"/>
          </w:rPr>
          <w:t>Fundamentals of Law for Surveyors (5463)</w:t>
        </w:r>
      </w:hyperlink>
      <w:r w:rsidRPr="00B77DD2">
        <w:rPr>
          <w:rFonts w:ascii="Times New Roman" w:eastAsia="Times New Roman" w:hAnsi="Times New Roman" w:cs="Times New Roman"/>
          <w:sz w:val="24"/>
          <w:szCs w:val="24"/>
        </w:rPr>
        <w:t xml:space="preserve"> </w:t>
      </w:r>
    </w:p>
    <w:p w14:paraId="2C8ECD09"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42" w:anchor="6513A-D" w:history="1">
        <w:r w:rsidRPr="00B77DD2">
          <w:rPr>
            <w:rFonts w:ascii="Times New Roman" w:eastAsia="Times New Roman" w:hAnsi="Times New Roman" w:cs="Times New Roman"/>
            <w:color w:val="0000FF"/>
            <w:sz w:val="24"/>
            <w:szCs w:val="24"/>
            <w:u w:val="single"/>
          </w:rPr>
          <w:t>Elements of Photogrammetry (6513A-D)</w:t>
        </w:r>
      </w:hyperlink>
      <w:r w:rsidRPr="00B77DD2">
        <w:rPr>
          <w:rFonts w:ascii="Times New Roman" w:eastAsia="Times New Roman" w:hAnsi="Times New Roman" w:cs="Times New Roman"/>
          <w:sz w:val="24"/>
          <w:szCs w:val="24"/>
        </w:rPr>
        <w:t xml:space="preserve"> </w:t>
      </w:r>
    </w:p>
    <w:p w14:paraId="7D5CA596"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43" w:anchor="6818A-C" w:history="1">
        <w:r w:rsidRPr="00B77DD2">
          <w:rPr>
            <w:rFonts w:ascii="Times New Roman" w:eastAsia="Times New Roman" w:hAnsi="Times New Roman" w:cs="Times New Roman"/>
            <w:color w:val="0000FF"/>
            <w:sz w:val="24"/>
            <w:szCs w:val="24"/>
            <w:u w:val="single"/>
          </w:rPr>
          <w:t>City Surveying (6818A-C)</w:t>
        </w:r>
      </w:hyperlink>
      <w:r w:rsidRPr="00B77DD2">
        <w:rPr>
          <w:rFonts w:ascii="Times New Roman" w:eastAsia="Times New Roman" w:hAnsi="Times New Roman" w:cs="Times New Roman"/>
          <w:sz w:val="24"/>
          <w:szCs w:val="24"/>
        </w:rPr>
        <w:t xml:space="preserve"> </w:t>
      </w:r>
    </w:p>
    <w:p w14:paraId="66496B18"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44" w:anchor="286036" w:history="1">
        <w:r w:rsidRPr="00B77DD2">
          <w:rPr>
            <w:rFonts w:ascii="Times New Roman" w:eastAsia="Times New Roman" w:hAnsi="Times New Roman" w:cs="Times New Roman"/>
            <w:color w:val="0000FF"/>
            <w:sz w:val="24"/>
            <w:szCs w:val="24"/>
            <w:u w:val="single"/>
          </w:rPr>
          <w:t>Engineering Mechanics, Part 1 (286036)</w:t>
        </w:r>
      </w:hyperlink>
      <w:r w:rsidRPr="00B77DD2">
        <w:rPr>
          <w:rFonts w:ascii="Times New Roman" w:eastAsia="Times New Roman" w:hAnsi="Times New Roman" w:cs="Times New Roman"/>
          <w:sz w:val="24"/>
          <w:szCs w:val="24"/>
        </w:rPr>
        <w:t xml:space="preserve"> </w:t>
      </w:r>
    </w:p>
    <w:p w14:paraId="299E5E72"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45" w:anchor="BlockX21" w:history="1">
        <w:r w:rsidRPr="00B77DD2">
          <w:rPr>
            <w:rFonts w:ascii="Times New Roman" w:eastAsia="Times New Roman" w:hAnsi="Times New Roman" w:cs="Times New Roman"/>
            <w:color w:val="0000FF"/>
            <w:sz w:val="24"/>
            <w:szCs w:val="24"/>
            <w:u w:val="single"/>
          </w:rPr>
          <w:t>Engineering Mechanics, Part 2 (286037)</w:t>
        </w:r>
      </w:hyperlink>
      <w:r w:rsidRPr="00B77DD2">
        <w:rPr>
          <w:rFonts w:ascii="Times New Roman" w:eastAsia="Times New Roman" w:hAnsi="Times New Roman" w:cs="Times New Roman"/>
          <w:sz w:val="24"/>
          <w:szCs w:val="24"/>
        </w:rPr>
        <w:t xml:space="preserve"> </w:t>
      </w:r>
    </w:p>
    <w:p w14:paraId="3B9A1661"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46" w:anchor="286038" w:history="1">
        <w:r w:rsidRPr="00B77DD2">
          <w:rPr>
            <w:rFonts w:ascii="Times New Roman" w:eastAsia="Times New Roman" w:hAnsi="Times New Roman" w:cs="Times New Roman"/>
            <w:color w:val="0000FF"/>
            <w:sz w:val="24"/>
            <w:szCs w:val="24"/>
            <w:u w:val="single"/>
          </w:rPr>
          <w:t>Engineering Mechanics, Part 3 (286038)</w:t>
        </w:r>
      </w:hyperlink>
      <w:r w:rsidRPr="00B77DD2">
        <w:rPr>
          <w:rFonts w:ascii="Times New Roman" w:eastAsia="Times New Roman" w:hAnsi="Times New Roman" w:cs="Times New Roman"/>
          <w:sz w:val="24"/>
          <w:szCs w:val="24"/>
        </w:rPr>
        <w:t xml:space="preserve"> </w:t>
      </w:r>
    </w:p>
    <w:p w14:paraId="21594E59"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47" w:anchor="286039" w:history="1">
        <w:r w:rsidRPr="00B77DD2">
          <w:rPr>
            <w:rFonts w:ascii="Times New Roman" w:eastAsia="Times New Roman" w:hAnsi="Times New Roman" w:cs="Times New Roman"/>
            <w:color w:val="0000FF"/>
            <w:sz w:val="24"/>
            <w:szCs w:val="24"/>
            <w:u w:val="single"/>
          </w:rPr>
          <w:t>Engineering Mechanics, Part 4 (286039)</w:t>
        </w:r>
      </w:hyperlink>
      <w:r w:rsidRPr="00B77DD2">
        <w:rPr>
          <w:rFonts w:ascii="Times New Roman" w:eastAsia="Times New Roman" w:hAnsi="Times New Roman" w:cs="Times New Roman"/>
          <w:sz w:val="24"/>
          <w:szCs w:val="24"/>
        </w:rPr>
        <w:t xml:space="preserve"> </w:t>
      </w:r>
    </w:p>
    <w:p w14:paraId="7A1F6E44"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48" w:anchor="5468" w:history="1">
        <w:r w:rsidRPr="00B77DD2">
          <w:rPr>
            <w:rFonts w:ascii="Times New Roman" w:eastAsia="Times New Roman" w:hAnsi="Times New Roman" w:cs="Times New Roman"/>
            <w:color w:val="0000FF"/>
            <w:sz w:val="24"/>
            <w:szCs w:val="24"/>
            <w:u w:val="single"/>
          </w:rPr>
          <w:t>Earthwork (5468)</w:t>
        </w:r>
      </w:hyperlink>
      <w:r w:rsidRPr="00B77DD2">
        <w:rPr>
          <w:rFonts w:ascii="Times New Roman" w:eastAsia="Times New Roman" w:hAnsi="Times New Roman" w:cs="Times New Roman"/>
          <w:sz w:val="24"/>
          <w:szCs w:val="24"/>
        </w:rPr>
        <w:t xml:space="preserve"> </w:t>
      </w:r>
    </w:p>
    <w:p w14:paraId="22D620EA" w14:textId="77777777" w:rsidR="00B77DD2" w:rsidRPr="00B77DD2" w:rsidRDefault="00B77DD2" w:rsidP="00B77DD2">
      <w:pPr>
        <w:shd w:val="clear" w:color="auto" w:fill="1194D5"/>
        <w:spacing w:after="0" w:line="240" w:lineRule="auto"/>
        <w:rPr>
          <w:rFonts w:ascii="Times New Roman" w:eastAsia="Times New Roman" w:hAnsi="Times New Roman" w:cs="Times New Roman"/>
          <w:color w:val="FFFFFF"/>
          <w:sz w:val="24"/>
          <w:szCs w:val="24"/>
        </w:rPr>
      </w:pPr>
      <w:r w:rsidRPr="00B77DD2">
        <w:rPr>
          <w:rFonts w:ascii="Times New Roman" w:eastAsia="Times New Roman" w:hAnsi="Times New Roman" w:cs="Times New Roman"/>
          <w:color w:val="FFFFFF"/>
          <w:sz w:val="24"/>
          <w:szCs w:val="24"/>
        </w:rPr>
        <w:t>Design and Construction Applications for Roads</w:t>
      </w:r>
    </w:p>
    <w:p w14:paraId="0BB96E61"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49" w:anchor="5011" w:history="1">
        <w:r w:rsidRPr="00B77DD2">
          <w:rPr>
            <w:rFonts w:ascii="Times New Roman" w:eastAsia="Times New Roman" w:hAnsi="Times New Roman" w:cs="Times New Roman"/>
            <w:color w:val="0000FF"/>
            <w:sz w:val="24"/>
            <w:szCs w:val="24"/>
            <w:u w:val="single"/>
          </w:rPr>
          <w:t>Elements of Chemistry (5011)</w:t>
        </w:r>
      </w:hyperlink>
      <w:r w:rsidRPr="00B77DD2">
        <w:rPr>
          <w:rFonts w:ascii="Times New Roman" w:eastAsia="Times New Roman" w:hAnsi="Times New Roman" w:cs="Times New Roman"/>
          <w:sz w:val="24"/>
          <w:szCs w:val="24"/>
        </w:rPr>
        <w:t xml:space="preserve"> </w:t>
      </w:r>
    </w:p>
    <w:p w14:paraId="63CC29A5"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50" w:anchor="2536A-C" w:history="1">
        <w:r w:rsidRPr="00B77DD2">
          <w:rPr>
            <w:rFonts w:ascii="Times New Roman" w:eastAsia="Times New Roman" w:hAnsi="Times New Roman" w:cs="Times New Roman"/>
            <w:color w:val="0000FF"/>
            <w:sz w:val="24"/>
            <w:szCs w:val="24"/>
            <w:u w:val="single"/>
          </w:rPr>
          <w:t>Engineering Materials (2536A-C)</w:t>
        </w:r>
      </w:hyperlink>
      <w:r w:rsidRPr="00B77DD2">
        <w:rPr>
          <w:rFonts w:ascii="Times New Roman" w:eastAsia="Times New Roman" w:hAnsi="Times New Roman" w:cs="Times New Roman"/>
          <w:sz w:val="24"/>
          <w:szCs w:val="24"/>
        </w:rPr>
        <w:t xml:space="preserve"> </w:t>
      </w:r>
    </w:p>
    <w:p w14:paraId="2A6697CD"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51" w:anchor="5469A-C" w:history="1">
        <w:r w:rsidRPr="00B77DD2">
          <w:rPr>
            <w:rFonts w:ascii="Times New Roman" w:eastAsia="Times New Roman" w:hAnsi="Times New Roman" w:cs="Times New Roman"/>
            <w:color w:val="0000FF"/>
            <w:sz w:val="24"/>
            <w:szCs w:val="24"/>
            <w:u w:val="single"/>
          </w:rPr>
          <w:t>Production of Concrete (5469A-C)</w:t>
        </w:r>
      </w:hyperlink>
      <w:r w:rsidRPr="00B77DD2">
        <w:rPr>
          <w:rFonts w:ascii="Times New Roman" w:eastAsia="Times New Roman" w:hAnsi="Times New Roman" w:cs="Times New Roman"/>
          <w:sz w:val="24"/>
          <w:szCs w:val="24"/>
        </w:rPr>
        <w:t xml:space="preserve"> </w:t>
      </w:r>
    </w:p>
    <w:p w14:paraId="3CDA6CCA"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52" w:anchor="6330A-B" w:history="1">
        <w:r w:rsidRPr="00B77DD2">
          <w:rPr>
            <w:rFonts w:ascii="Times New Roman" w:eastAsia="Times New Roman" w:hAnsi="Times New Roman" w:cs="Times New Roman"/>
            <w:color w:val="0000FF"/>
            <w:sz w:val="24"/>
            <w:szCs w:val="24"/>
            <w:u w:val="single"/>
          </w:rPr>
          <w:t>Field Methods in Concrete Construction (6330A-B)</w:t>
        </w:r>
      </w:hyperlink>
      <w:r w:rsidRPr="00B77DD2">
        <w:rPr>
          <w:rFonts w:ascii="Times New Roman" w:eastAsia="Times New Roman" w:hAnsi="Times New Roman" w:cs="Times New Roman"/>
          <w:sz w:val="24"/>
          <w:szCs w:val="24"/>
        </w:rPr>
        <w:t xml:space="preserve"> </w:t>
      </w:r>
    </w:p>
    <w:p w14:paraId="228C48A4"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53" w:anchor="6330A-B" w:history="1">
        <w:r w:rsidRPr="00B77DD2">
          <w:rPr>
            <w:rFonts w:ascii="Times New Roman" w:eastAsia="Times New Roman" w:hAnsi="Times New Roman" w:cs="Times New Roman"/>
            <w:color w:val="0000FF"/>
            <w:sz w:val="24"/>
            <w:szCs w:val="24"/>
            <w:u w:val="single"/>
          </w:rPr>
          <w:t>Highway Embankments and Subgrades (5359)</w:t>
        </w:r>
      </w:hyperlink>
      <w:r w:rsidRPr="00B77DD2">
        <w:rPr>
          <w:rFonts w:ascii="Times New Roman" w:eastAsia="Times New Roman" w:hAnsi="Times New Roman" w:cs="Times New Roman"/>
          <w:sz w:val="24"/>
          <w:szCs w:val="24"/>
        </w:rPr>
        <w:t xml:space="preserve"> </w:t>
      </w:r>
    </w:p>
    <w:p w14:paraId="7ACB8B73"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54" w:anchor="5374" w:history="1">
        <w:r w:rsidRPr="00B77DD2">
          <w:rPr>
            <w:rFonts w:ascii="Times New Roman" w:eastAsia="Times New Roman" w:hAnsi="Times New Roman" w:cs="Times New Roman"/>
            <w:color w:val="0000FF"/>
            <w:sz w:val="24"/>
            <w:szCs w:val="24"/>
            <w:u w:val="single"/>
          </w:rPr>
          <w:t>Highway Drainage (5374)</w:t>
        </w:r>
      </w:hyperlink>
      <w:r w:rsidRPr="00B77DD2">
        <w:rPr>
          <w:rFonts w:ascii="Times New Roman" w:eastAsia="Times New Roman" w:hAnsi="Times New Roman" w:cs="Times New Roman"/>
          <w:sz w:val="24"/>
          <w:szCs w:val="24"/>
        </w:rPr>
        <w:t xml:space="preserve"> </w:t>
      </w:r>
    </w:p>
    <w:p w14:paraId="6DB1ACBE"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55" w:anchor="6403A-B" w:history="1">
        <w:r w:rsidRPr="00B77DD2">
          <w:rPr>
            <w:rFonts w:ascii="Times New Roman" w:eastAsia="Times New Roman" w:hAnsi="Times New Roman" w:cs="Times New Roman"/>
            <w:color w:val="0000FF"/>
            <w:sz w:val="24"/>
            <w:szCs w:val="24"/>
            <w:u w:val="single"/>
          </w:rPr>
          <w:t>Low Cost Road Surfaces (6403A-B)</w:t>
        </w:r>
      </w:hyperlink>
      <w:r w:rsidRPr="00B77DD2">
        <w:rPr>
          <w:rFonts w:ascii="Times New Roman" w:eastAsia="Times New Roman" w:hAnsi="Times New Roman" w:cs="Times New Roman"/>
          <w:sz w:val="24"/>
          <w:szCs w:val="24"/>
        </w:rPr>
        <w:t xml:space="preserve"> </w:t>
      </w:r>
    </w:p>
    <w:p w14:paraId="543CD980"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56" w:anchor="2773A-B" w:history="1">
        <w:r w:rsidRPr="00B77DD2">
          <w:rPr>
            <w:rFonts w:ascii="Times New Roman" w:eastAsia="Times New Roman" w:hAnsi="Times New Roman" w:cs="Times New Roman"/>
            <w:color w:val="0000FF"/>
            <w:sz w:val="24"/>
            <w:szCs w:val="24"/>
            <w:u w:val="single"/>
          </w:rPr>
          <w:t>Hard Pavements (2773A-B)</w:t>
        </w:r>
      </w:hyperlink>
      <w:r w:rsidRPr="00B77DD2">
        <w:rPr>
          <w:rFonts w:ascii="Times New Roman" w:eastAsia="Times New Roman" w:hAnsi="Times New Roman" w:cs="Times New Roman"/>
          <w:sz w:val="24"/>
          <w:szCs w:val="24"/>
        </w:rPr>
        <w:t xml:space="preserve"> </w:t>
      </w:r>
    </w:p>
    <w:p w14:paraId="3D70F3AB"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57" w:anchor="5353A-C" w:history="1">
        <w:r w:rsidRPr="00B77DD2">
          <w:rPr>
            <w:rFonts w:ascii="Times New Roman" w:eastAsia="Times New Roman" w:hAnsi="Times New Roman" w:cs="Times New Roman"/>
            <w:color w:val="0000FF"/>
            <w:sz w:val="24"/>
            <w:szCs w:val="24"/>
            <w:u w:val="single"/>
          </w:rPr>
          <w:t>Highway Location and Design (5353A-C)</w:t>
        </w:r>
      </w:hyperlink>
      <w:r w:rsidRPr="00B77DD2">
        <w:rPr>
          <w:rFonts w:ascii="Times New Roman" w:eastAsia="Times New Roman" w:hAnsi="Times New Roman" w:cs="Times New Roman"/>
          <w:sz w:val="24"/>
          <w:szCs w:val="24"/>
        </w:rPr>
        <w:t xml:space="preserve"> </w:t>
      </w:r>
    </w:p>
    <w:p w14:paraId="3140BDBD"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58" w:anchor="5353A-C" w:history="1">
        <w:r w:rsidRPr="00B77DD2">
          <w:rPr>
            <w:rFonts w:ascii="Times New Roman" w:eastAsia="Times New Roman" w:hAnsi="Times New Roman" w:cs="Times New Roman"/>
            <w:color w:val="0000FF"/>
            <w:sz w:val="24"/>
            <w:szCs w:val="24"/>
            <w:u w:val="single"/>
          </w:rPr>
          <w:t>Traffic Control and Operations (5352A-B)</w:t>
        </w:r>
      </w:hyperlink>
      <w:r w:rsidRPr="00B77DD2">
        <w:rPr>
          <w:rFonts w:ascii="Times New Roman" w:eastAsia="Times New Roman" w:hAnsi="Times New Roman" w:cs="Times New Roman"/>
          <w:sz w:val="24"/>
          <w:szCs w:val="24"/>
        </w:rPr>
        <w:t xml:space="preserve"> </w:t>
      </w:r>
    </w:p>
    <w:p w14:paraId="1BBBD49A" w14:textId="77777777" w:rsidR="00B77DD2" w:rsidRPr="00B77DD2" w:rsidRDefault="00B77DD2" w:rsidP="00B77DD2">
      <w:pPr>
        <w:shd w:val="clear" w:color="auto" w:fill="1194D5"/>
        <w:spacing w:after="0" w:line="240" w:lineRule="auto"/>
        <w:rPr>
          <w:rFonts w:ascii="Times New Roman" w:eastAsia="Times New Roman" w:hAnsi="Times New Roman" w:cs="Times New Roman"/>
          <w:color w:val="FFFFFF"/>
          <w:sz w:val="24"/>
          <w:szCs w:val="24"/>
        </w:rPr>
      </w:pPr>
      <w:r w:rsidRPr="00B77DD2">
        <w:rPr>
          <w:rFonts w:ascii="Times New Roman" w:eastAsia="Times New Roman" w:hAnsi="Times New Roman" w:cs="Times New Roman"/>
          <w:color w:val="FFFFFF"/>
          <w:sz w:val="24"/>
          <w:szCs w:val="24"/>
        </w:rPr>
        <w:t>Advanced Mathematics</w:t>
      </w:r>
    </w:p>
    <w:p w14:paraId="0FD7E2BA"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59" w:anchor="6561A-B" w:history="1">
        <w:r w:rsidRPr="00B77DD2">
          <w:rPr>
            <w:rFonts w:ascii="Times New Roman" w:eastAsia="Times New Roman" w:hAnsi="Times New Roman" w:cs="Times New Roman"/>
            <w:color w:val="0000FF"/>
            <w:sz w:val="24"/>
            <w:szCs w:val="24"/>
            <w:u w:val="single"/>
          </w:rPr>
          <w:t>Analytic Geometry (6561A-B)</w:t>
        </w:r>
      </w:hyperlink>
      <w:r w:rsidRPr="00B77DD2">
        <w:rPr>
          <w:rFonts w:ascii="Times New Roman" w:eastAsia="Times New Roman" w:hAnsi="Times New Roman" w:cs="Times New Roman"/>
          <w:sz w:val="24"/>
          <w:szCs w:val="24"/>
        </w:rPr>
        <w:t xml:space="preserve"> </w:t>
      </w:r>
    </w:p>
    <w:p w14:paraId="6821B7AF"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60" w:anchor="6618A-D" w:history="1">
        <w:r w:rsidRPr="00B77DD2">
          <w:rPr>
            <w:rFonts w:ascii="Times New Roman" w:eastAsia="Times New Roman" w:hAnsi="Times New Roman" w:cs="Times New Roman"/>
            <w:color w:val="0000FF"/>
            <w:sz w:val="24"/>
            <w:szCs w:val="24"/>
            <w:u w:val="single"/>
          </w:rPr>
          <w:t>Calculus: Function and Use (6618A-D)</w:t>
        </w:r>
      </w:hyperlink>
      <w:r w:rsidRPr="00B77DD2">
        <w:rPr>
          <w:rFonts w:ascii="Times New Roman" w:eastAsia="Times New Roman" w:hAnsi="Times New Roman" w:cs="Times New Roman"/>
          <w:sz w:val="24"/>
          <w:szCs w:val="24"/>
        </w:rPr>
        <w:t xml:space="preserve"> </w:t>
      </w:r>
    </w:p>
    <w:p w14:paraId="7090A4AA"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61" w:history="1">
        <w:r w:rsidRPr="00B77DD2">
          <w:rPr>
            <w:rFonts w:ascii="Times New Roman" w:eastAsia="Times New Roman" w:hAnsi="Times New Roman" w:cs="Times New Roman"/>
            <w:color w:val="0000FF"/>
            <w:sz w:val="24"/>
            <w:szCs w:val="24"/>
            <w:u w:val="single"/>
          </w:rPr>
          <w:t>Principles of Engineering</w:t>
        </w:r>
      </w:hyperlink>
      <w:r w:rsidRPr="00B77DD2">
        <w:rPr>
          <w:rFonts w:ascii="Times New Roman" w:eastAsia="Times New Roman" w:hAnsi="Times New Roman" w:cs="Times New Roman"/>
          <w:sz w:val="24"/>
          <w:szCs w:val="24"/>
        </w:rPr>
        <w:t xml:space="preserve"> </w:t>
      </w:r>
    </w:p>
    <w:p w14:paraId="780A03C4"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62" w:anchor="086001" w:history="1">
        <w:r w:rsidRPr="00B77DD2">
          <w:rPr>
            <w:rFonts w:ascii="Times New Roman" w:eastAsia="Times New Roman" w:hAnsi="Times New Roman" w:cs="Times New Roman"/>
            <w:color w:val="0000FF"/>
            <w:sz w:val="24"/>
            <w:szCs w:val="24"/>
            <w:u w:val="single"/>
          </w:rPr>
          <w:t>Nature of Electricity (086001)</w:t>
        </w:r>
      </w:hyperlink>
      <w:r w:rsidRPr="00B77DD2">
        <w:rPr>
          <w:rFonts w:ascii="Times New Roman" w:eastAsia="Times New Roman" w:hAnsi="Times New Roman" w:cs="Times New Roman"/>
          <w:sz w:val="24"/>
          <w:szCs w:val="24"/>
        </w:rPr>
        <w:t xml:space="preserve"> </w:t>
      </w:r>
    </w:p>
    <w:p w14:paraId="333F79B4"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63" w:anchor="086002" w:history="1">
        <w:r w:rsidRPr="00B77DD2">
          <w:rPr>
            <w:rFonts w:ascii="Times New Roman" w:eastAsia="Times New Roman" w:hAnsi="Times New Roman" w:cs="Times New Roman"/>
            <w:color w:val="0000FF"/>
            <w:sz w:val="24"/>
            <w:szCs w:val="24"/>
            <w:u w:val="single"/>
          </w:rPr>
          <w:t>Circuit Analysis and Ohm\0xFFFDs Law (086002)</w:t>
        </w:r>
      </w:hyperlink>
      <w:r w:rsidRPr="00B77DD2">
        <w:rPr>
          <w:rFonts w:ascii="Times New Roman" w:eastAsia="Times New Roman" w:hAnsi="Times New Roman" w:cs="Times New Roman"/>
          <w:sz w:val="24"/>
          <w:szCs w:val="24"/>
        </w:rPr>
        <w:t xml:space="preserve"> </w:t>
      </w:r>
    </w:p>
    <w:p w14:paraId="252CBFD7"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64" w:anchor="086005" w:history="1">
        <w:r w:rsidRPr="00B77DD2">
          <w:rPr>
            <w:rFonts w:ascii="Times New Roman" w:eastAsia="Times New Roman" w:hAnsi="Times New Roman" w:cs="Times New Roman"/>
            <w:color w:val="0000FF"/>
            <w:sz w:val="24"/>
            <w:szCs w:val="24"/>
            <w:u w:val="single"/>
          </w:rPr>
          <w:t>Conductors, Insulators and Batteries (086005)</w:t>
        </w:r>
      </w:hyperlink>
      <w:r w:rsidRPr="00B77DD2">
        <w:rPr>
          <w:rFonts w:ascii="Times New Roman" w:eastAsia="Times New Roman" w:hAnsi="Times New Roman" w:cs="Times New Roman"/>
          <w:sz w:val="24"/>
          <w:szCs w:val="24"/>
        </w:rPr>
        <w:t xml:space="preserve"> </w:t>
      </w:r>
    </w:p>
    <w:p w14:paraId="40C85F97"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65" w:anchor="086007" w:history="1">
        <w:r w:rsidRPr="00B77DD2">
          <w:rPr>
            <w:rFonts w:ascii="Times New Roman" w:eastAsia="Times New Roman" w:hAnsi="Times New Roman" w:cs="Times New Roman"/>
            <w:color w:val="0000FF"/>
            <w:sz w:val="24"/>
            <w:szCs w:val="24"/>
            <w:u w:val="single"/>
          </w:rPr>
          <w:t>Alternating Current (086007)</w:t>
        </w:r>
      </w:hyperlink>
      <w:r w:rsidRPr="00B77DD2">
        <w:rPr>
          <w:rFonts w:ascii="Times New Roman" w:eastAsia="Times New Roman" w:hAnsi="Times New Roman" w:cs="Times New Roman"/>
          <w:sz w:val="24"/>
          <w:szCs w:val="24"/>
        </w:rPr>
        <w:t xml:space="preserve"> </w:t>
      </w:r>
    </w:p>
    <w:p w14:paraId="6207FE71"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66" w:anchor="086008" w:history="1">
        <w:r w:rsidRPr="00B77DD2">
          <w:rPr>
            <w:rFonts w:ascii="Times New Roman" w:eastAsia="Times New Roman" w:hAnsi="Times New Roman" w:cs="Times New Roman"/>
            <w:color w:val="0000FF"/>
            <w:sz w:val="24"/>
            <w:szCs w:val="24"/>
            <w:u w:val="single"/>
          </w:rPr>
          <w:t>Alternating Current Circuits (086008)</w:t>
        </w:r>
      </w:hyperlink>
      <w:r w:rsidRPr="00B77DD2">
        <w:rPr>
          <w:rFonts w:ascii="Times New Roman" w:eastAsia="Times New Roman" w:hAnsi="Times New Roman" w:cs="Times New Roman"/>
          <w:sz w:val="24"/>
          <w:szCs w:val="24"/>
        </w:rPr>
        <w:t xml:space="preserve"> </w:t>
      </w:r>
    </w:p>
    <w:p w14:paraId="67B9260A"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67" w:anchor="686001" w:history="1">
        <w:r w:rsidRPr="00B77DD2">
          <w:rPr>
            <w:rFonts w:ascii="Times New Roman" w:eastAsia="Times New Roman" w:hAnsi="Times New Roman" w:cs="Times New Roman"/>
            <w:color w:val="0000FF"/>
            <w:sz w:val="24"/>
            <w:szCs w:val="24"/>
            <w:u w:val="single"/>
          </w:rPr>
          <w:t>Heat, Part 1 (686001)</w:t>
        </w:r>
      </w:hyperlink>
      <w:r w:rsidRPr="00B77DD2">
        <w:rPr>
          <w:rFonts w:ascii="Times New Roman" w:eastAsia="Times New Roman" w:hAnsi="Times New Roman" w:cs="Times New Roman"/>
          <w:sz w:val="24"/>
          <w:szCs w:val="24"/>
        </w:rPr>
        <w:t xml:space="preserve"> </w:t>
      </w:r>
    </w:p>
    <w:p w14:paraId="44F54A8A"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68" w:anchor="686002" w:history="1">
        <w:r w:rsidRPr="00B77DD2">
          <w:rPr>
            <w:rFonts w:ascii="Times New Roman" w:eastAsia="Times New Roman" w:hAnsi="Times New Roman" w:cs="Times New Roman"/>
            <w:color w:val="0000FF"/>
            <w:sz w:val="24"/>
            <w:szCs w:val="24"/>
            <w:u w:val="single"/>
          </w:rPr>
          <w:t>Heat, Part 2 (686002)</w:t>
        </w:r>
      </w:hyperlink>
      <w:r w:rsidRPr="00B77DD2">
        <w:rPr>
          <w:rFonts w:ascii="Times New Roman" w:eastAsia="Times New Roman" w:hAnsi="Times New Roman" w:cs="Times New Roman"/>
          <w:sz w:val="24"/>
          <w:szCs w:val="24"/>
        </w:rPr>
        <w:t xml:space="preserve"> </w:t>
      </w:r>
    </w:p>
    <w:p w14:paraId="1139621C"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69" w:anchor="6255A-B" w:history="1">
        <w:r w:rsidRPr="00B77DD2">
          <w:rPr>
            <w:rFonts w:ascii="Times New Roman" w:eastAsia="Times New Roman" w:hAnsi="Times New Roman" w:cs="Times New Roman"/>
            <w:color w:val="0000FF"/>
            <w:sz w:val="24"/>
            <w:szCs w:val="24"/>
            <w:u w:val="single"/>
          </w:rPr>
          <w:t>Light (6255A-B)</w:t>
        </w:r>
      </w:hyperlink>
      <w:r w:rsidRPr="00B77DD2">
        <w:rPr>
          <w:rFonts w:ascii="Times New Roman" w:eastAsia="Times New Roman" w:hAnsi="Times New Roman" w:cs="Times New Roman"/>
          <w:sz w:val="24"/>
          <w:szCs w:val="24"/>
        </w:rPr>
        <w:t xml:space="preserve"> </w:t>
      </w:r>
    </w:p>
    <w:p w14:paraId="617574B5"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70" w:anchor="6255A-B" w:history="1">
        <w:r w:rsidRPr="00B77DD2">
          <w:rPr>
            <w:rFonts w:ascii="Times New Roman" w:eastAsia="Times New Roman" w:hAnsi="Times New Roman" w:cs="Times New Roman"/>
            <w:color w:val="0000FF"/>
            <w:sz w:val="24"/>
            <w:szCs w:val="24"/>
            <w:u w:val="single"/>
          </w:rPr>
          <w:t>Sound (6078)</w:t>
        </w:r>
      </w:hyperlink>
      <w:r w:rsidRPr="00B77DD2">
        <w:rPr>
          <w:rFonts w:ascii="Times New Roman" w:eastAsia="Times New Roman" w:hAnsi="Times New Roman" w:cs="Times New Roman"/>
          <w:sz w:val="24"/>
          <w:szCs w:val="24"/>
        </w:rPr>
        <w:t xml:space="preserve"> </w:t>
      </w:r>
    </w:p>
    <w:p w14:paraId="720B27DB" w14:textId="77777777" w:rsidR="00B77DD2" w:rsidRPr="00B77DD2" w:rsidRDefault="00B77DD2" w:rsidP="00B77DD2">
      <w:pPr>
        <w:shd w:val="clear" w:color="auto" w:fill="1194D5"/>
        <w:spacing w:after="0" w:line="240" w:lineRule="auto"/>
        <w:rPr>
          <w:rFonts w:ascii="Times New Roman" w:eastAsia="Times New Roman" w:hAnsi="Times New Roman" w:cs="Times New Roman"/>
          <w:color w:val="FFFFFF"/>
          <w:sz w:val="24"/>
          <w:szCs w:val="24"/>
        </w:rPr>
      </w:pPr>
      <w:r w:rsidRPr="00B77DD2">
        <w:rPr>
          <w:rFonts w:ascii="Times New Roman" w:eastAsia="Times New Roman" w:hAnsi="Times New Roman" w:cs="Times New Roman"/>
          <w:color w:val="FFFFFF"/>
          <w:sz w:val="24"/>
          <w:szCs w:val="24"/>
        </w:rPr>
        <w:t>Engineering Managerial Skills</w:t>
      </w:r>
    </w:p>
    <w:p w14:paraId="3104F02D"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71" w:anchor="186035" w:history="1">
        <w:r w:rsidRPr="00B77DD2">
          <w:rPr>
            <w:rFonts w:ascii="Times New Roman" w:eastAsia="Times New Roman" w:hAnsi="Times New Roman" w:cs="Times New Roman"/>
            <w:color w:val="0000FF"/>
            <w:sz w:val="24"/>
            <w:szCs w:val="24"/>
            <w:u w:val="single"/>
          </w:rPr>
          <w:t>Quality Concepts: Terminology for Management (186035)</w:t>
        </w:r>
      </w:hyperlink>
      <w:r w:rsidRPr="00B77DD2">
        <w:rPr>
          <w:rFonts w:ascii="Times New Roman" w:eastAsia="Times New Roman" w:hAnsi="Times New Roman" w:cs="Times New Roman"/>
          <w:sz w:val="24"/>
          <w:szCs w:val="24"/>
        </w:rPr>
        <w:t xml:space="preserve"> </w:t>
      </w:r>
    </w:p>
    <w:p w14:paraId="257EAC51"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72" w:anchor="2549" w:history="1">
        <w:r w:rsidRPr="00B77DD2">
          <w:rPr>
            <w:rFonts w:ascii="Times New Roman" w:eastAsia="Times New Roman" w:hAnsi="Times New Roman" w:cs="Times New Roman"/>
            <w:color w:val="0000FF"/>
            <w:sz w:val="24"/>
            <w:szCs w:val="24"/>
            <w:u w:val="single"/>
          </w:rPr>
          <w:t>Engineering Economy (2549)</w:t>
        </w:r>
      </w:hyperlink>
      <w:r w:rsidRPr="00B77DD2">
        <w:rPr>
          <w:rFonts w:ascii="Times New Roman" w:eastAsia="Times New Roman" w:hAnsi="Times New Roman" w:cs="Times New Roman"/>
          <w:sz w:val="24"/>
          <w:szCs w:val="24"/>
        </w:rPr>
        <w:t xml:space="preserve"> </w:t>
      </w:r>
    </w:p>
    <w:p w14:paraId="07A55B39"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73" w:anchor="66016" w:history="1">
        <w:r w:rsidRPr="00B77DD2">
          <w:rPr>
            <w:rFonts w:ascii="Times New Roman" w:eastAsia="Times New Roman" w:hAnsi="Times New Roman" w:cs="Times New Roman"/>
            <w:color w:val="0000FF"/>
            <w:sz w:val="24"/>
            <w:szCs w:val="24"/>
            <w:u w:val="single"/>
          </w:rPr>
          <w:t>Time Study, Part 1 (66016)</w:t>
        </w:r>
      </w:hyperlink>
      <w:r w:rsidRPr="00B77DD2">
        <w:rPr>
          <w:rFonts w:ascii="Times New Roman" w:eastAsia="Times New Roman" w:hAnsi="Times New Roman" w:cs="Times New Roman"/>
          <w:sz w:val="24"/>
          <w:szCs w:val="24"/>
        </w:rPr>
        <w:t xml:space="preserve"> </w:t>
      </w:r>
    </w:p>
    <w:p w14:paraId="6DA94B3B"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74" w:anchor="66017" w:history="1">
        <w:r w:rsidRPr="00B77DD2">
          <w:rPr>
            <w:rFonts w:ascii="Times New Roman" w:eastAsia="Times New Roman" w:hAnsi="Times New Roman" w:cs="Times New Roman"/>
            <w:color w:val="0000FF"/>
            <w:sz w:val="24"/>
            <w:szCs w:val="24"/>
            <w:u w:val="single"/>
          </w:rPr>
          <w:t>Time Study, Part 2 (66017)</w:t>
        </w:r>
      </w:hyperlink>
      <w:r w:rsidRPr="00B77DD2">
        <w:rPr>
          <w:rFonts w:ascii="Times New Roman" w:eastAsia="Times New Roman" w:hAnsi="Times New Roman" w:cs="Times New Roman"/>
          <w:sz w:val="24"/>
          <w:szCs w:val="24"/>
        </w:rPr>
        <w:t xml:space="preserve"> </w:t>
      </w:r>
    </w:p>
    <w:p w14:paraId="12B8191D"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75" w:anchor="7000A-E" w:history="1">
        <w:r w:rsidRPr="00B77DD2">
          <w:rPr>
            <w:rFonts w:ascii="Times New Roman" w:eastAsia="Times New Roman" w:hAnsi="Times New Roman" w:cs="Times New Roman"/>
            <w:color w:val="0000FF"/>
            <w:sz w:val="24"/>
            <w:szCs w:val="24"/>
            <w:u w:val="single"/>
          </w:rPr>
          <w:t>Report Writing (7000A-E)</w:t>
        </w:r>
      </w:hyperlink>
      <w:r w:rsidRPr="00B77DD2">
        <w:rPr>
          <w:rFonts w:ascii="Times New Roman" w:eastAsia="Times New Roman" w:hAnsi="Times New Roman" w:cs="Times New Roman"/>
          <w:sz w:val="24"/>
          <w:szCs w:val="24"/>
        </w:rPr>
        <w:t xml:space="preserve"> </w:t>
      </w:r>
    </w:p>
    <w:p w14:paraId="3BA8189F"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76" w:anchor="VB29XX" w:history="1">
        <w:r w:rsidRPr="00B77DD2">
          <w:rPr>
            <w:rFonts w:ascii="Times New Roman" w:eastAsia="Times New Roman" w:hAnsi="Times New Roman" w:cs="Times New Roman"/>
            <w:color w:val="0000FF"/>
            <w:sz w:val="24"/>
            <w:szCs w:val="24"/>
            <w:u w:val="single"/>
          </w:rPr>
          <w:t>Construction Systems Technology (Video) (VB29XX)</w:t>
        </w:r>
      </w:hyperlink>
      <w:r w:rsidRPr="00B77DD2">
        <w:rPr>
          <w:rFonts w:ascii="Times New Roman" w:eastAsia="Times New Roman" w:hAnsi="Times New Roman" w:cs="Times New Roman"/>
          <w:sz w:val="24"/>
          <w:szCs w:val="24"/>
        </w:rPr>
        <w:t xml:space="preserve"> </w:t>
      </w:r>
    </w:p>
    <w:p w14:paraId="3AC5503F" w14:textId="77777777" w:rsidR="00B77DD2" w:rsidRPr="00B77DD2" w:rsidRDefault="00B77DD2" w:rsidP="00B77DD2">
      <w:pPr>
        <w:shd w:val="clear" w:color="auto" w:fill="1194D5"/>
        <w:spacing w:after="0" w:line="240" w:lineRule="auto"/>
        <w:rPr>
          <w:rFonts w:ascii="Times New Roman" w:eastAsia="Times New Roman" w:hAnsi="Times New Roman" w:cs="Times New Roman"/>
          <w:color w:val="FFFFFF"/>
          <w:sz w:val="24"/>
          <w:szCs w:val="24"/>
        </w:rPr>
      </w:pPr>
      <w:r w:rsidRPr="00B77DD2">
        <w:rPr>
          <w:rFonts w:ascii="Times New Roman" w:eastAsia="Times New Roman" w:hAnsi="Times New Roman" w:cs="Times New Roman"/>
          <w:color w:val="FFFFFF"/>
          <w:sz w:val="24"/>
          <w:szCs w:val="24"/>
        </w:rPr>
        <w:t>Design and Construction Applications for Buildings, Tunnels, and Bridges</w:t>
      </w:r>
    </w:p>
    <w:p w14:paraId="3EA45B7A"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77" w:anchor="5282A-C" w:history="1">
        <w:r w:rsidRPr="00B77DD2">
          <w:rPr>
            <w:rFonts w:ascii="Times New Roman" w:eastAsia="Times New Roman" w:hAnsi="Times New Roman" w:cs="Times New Roman"/>
            <w:color w:val="0000FF"/>
            <w:sz w:val="24"/>
            <w:szCs w:val="24"/>
            <w:u w:val="single"/>
          </w:rPr>
          <w:t>Mechanics of Materials (5282A-C)</w:t>
        </w:r>
      </w:hyperlink>
      <w:r w:rsidRPr="00B77DD2">
        <w:rPr>
          <w:rFonts w:ascii="Times New Roman" w:eastAsia="Times New Roman" w:hAnsi="Times New Roman" w:cs="Times New Roman"/>
          <w:sz w:val="24"/>
          <w:szCs w:val="24"/>
        </w:rPr>
        <w:t xml:space="preserve"> </w:t>
      </w:r>
    </w:p>
    <w:p w14:paraId="425621F3"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78" w:anchor="5440A-C" w:history="1">
        <w:r w:rsidRPr="00B77DD2">
          <w:rPr>
            <w:rFonts w:ascii="Times New Roman" w:eastAsia="Times New Roman" w:hAnsi="Times New Roman" w:cs="Times New Roman"/>
            <w:color w:val="0000FF"/>
            <w:sz w:val="24"/>
            <w:szCs w:val="24"/>
            <w:u w:val="single"/>
          </w:rPr>
          <w:t>Design of Steel Building Frames (5440A-C)</w:t>
        </w:r>
      </w:hyperlink>
      <w:r w:rsidRPr="00B77DD2">
        <w:rPr>
          <w:rFonts w:ascii="Times New Roman" w:eastAsia="Times New Roman" w:hAnsi="Times New Roman" w:cs="Times New Roman"/>
          <w:sz w:val="24"/>
          <w:szCs w:val="24"/>
        </w:rPr>
        <w:t xml:space="preserve"> </w:t>
      </w:r>
    </w:p>
    <w:p w14:paraId="7D613DD1"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79" w:anchor="5451" w:history="1">
        <w:r w:rsidRPr="00B77DD2">
          <w:rPr>
            <w:rFonts w:ascii="Times New Roman" w:eastAsia="Times New Roman" w:hAnsi="Times New Roman" w:cs="Times New Roman"/>
            <w:color w:val="0000FF"/>
            <w:sz w:val="24"/>
            <w:szCs w:val="24"/>
            <w:u w:val="single"/>
          </w:rPr>
          <w:t>Structural Design of Pipe Culverts (5451)</w:t>
        </w:r>
      </w:hyperlink>
      <w:r w:rsidRPr="00B77DD2">
        <w:rPr>
          <w:rFonts w:ascii="Times New Roman" w:eastAsia="Times New Roman" w:hAnsi="Times New Roman" w:cs="Times New Roman"/>
          <w:sz w:val="24"/>
          <w:szCs w:val="24"/>
        </w:rPr>
        <w:t xml:space="preserve"> </w:t>
      </w:r>
    </w:p>
    <w:p w14:paraId="168D7343"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80" w:anchor="5450A-C" w:history="1">
        <w:r w:rsidRPr="00B77DD2">
          <w:rPr>
            <w:rFonts w:ascii="Times New Roman" w:eastAsia="Times New Roman" w:hAnsi="Times New Roman" w:cs="Times New Roman"/>
            <w:color w:val="0000FF"/>
            <w:sz w:val="24"/>
            <w:szCs w:val="24"/>
            <w:u w:val="single"/>
          </w:rPr>
          <w:t>Reinforced Concrete Design (5450A-C)</w:t>
        </w:r>
      </w:hyperlink>
      <w:r w:rsidRPr="00B77DD2">
        <w:rPr>
          <w:rFonts w:ascii="Times New Roman" w:eastAsia="Times New Roman" w:hAnsi="Times New Roman" w:cs="Times New Roman"/>
          <w:sz w:val="24"/>
          <w:szCs w:val="24"/>
        </w:rPr>
        <w:t xml:space="preserve"> </w:t>
      </w:r>
    </w:p>
    <w:p w14:paraId="4B8BA064"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81" w:anchor="5450A-C" w:history="1">
        <w:r w:rsidRPr="00B77DD2">
          <w:rPr>
            <w:rFonts w:ascii="Times New Roman" w:eastAsia="Times New Roman" w:hAnsi="Times New Roman" w:cs="Times New Roman"/>
            <w:color w:val="0000FF"/>
            <w:sz w:val="24"/>
            <w:szCs w:val="24"/>
            <w:u w:val="single"/>
          </w:rPr>
          <w:t>Design of Prestressed Concrete (6582)</w:t>
        </w:r>
      </w:hyperlink>
      <w:r w:rsidRPr="00B77DD2">
        <w:rPr>
          <w:rFonts w:ascii="Times New Roman" w:eastAsia="Times New Roman" w:hAnsi="Times New Roman" w:cs="Times New Roman"/>
          <w:sz w:val="24"/>
          <w:szCs w:val="24"/>
        </w:rPr>
        <w:t xml:space="preserve"> </w:t>
      </w:r>
    </w:p>
    <w:p w14:paraId="4694E801"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82" w:anchor="5649" w:history="1">
        <w:r w:rsidRPr="00B77DD2">
          <w:rPr>
            <w:rFonts w:ascii="Times New Roman" w:eastAsia="Times New Roman" w:hAnsi="Times New Roman" w:cs="Times New Roman"/>
            <w:color w:val="0000FF"/>
            <w:sz w:val="24"/>
            <w:szCs w:val="24"/>
            <w:u w:val="single"/>
          </w:rPr>
          <w:t>Elements of Projection Drawing (includes 5 plates) (5649)</w:t>
        </w:r>
      </w:hyperlink>
      <w:r w:rsidRPr="00B77DD2">
        <w:rPr>
          <w:rFonts w:ascii="Times New Roman" w:eastAsia="Times New Roman" w:hAnsi="Times New Roman" w:cs="Times New Roman"/>
          <w:sz w:val="24"/>
          <w:szCs w:val="24"/>
        </w:rPr>
        <w:t xml:space="preserve"> </w:t>
      </w:r>
    </w:p>
    <w:p w14:paraId="599559BC"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83" w:anchor="5470A-C" w:history="1">
        <w:r w:rsidRPr="00B77DD2">
          <w:rPr>
            <w:rFonts w:ascii="Times New Roman" w:eastAsia="Times New Roman" w:hAnsi="Times New Roman" w:cs="Times New Roman"/>
            <w:color w:val="0000FF"/>
            <w:sz w:val="24"/>
            <w:szCs w:val="24"/>
            <w:u w:val="single"/>
          </w:rPr>
          <w:t>Structural Steel Drawing (includes 3 plates) (5470A-C)</w:t>
        </w:r>
      </w:hyperlink>
      <w:r w:rsidRPr="00B77DD2">
        <w:rPr>
          <w:rFonts w:ascii="Times New Roman" w:eastAsia="Times New Roman" w:hAnsi="Times New Roman" w:cs="Times New Roman"/>
          <w:sz w:val="24"/>
          <w:szCs w:val="24"/>
        </w:rPr>
        <w:t xml:space="preserve"> </w:t>
      </w:r>
    </w:p>
    <w:p w14:paraId="51A0664D"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84" w:anchor="5481" w:history="1">
        <w:r w:rsidRPr="00B77DD2">
          <w:rPr>
            <w:rFonts w:ascii="Times New Roman" w:eastAsia="Times New Roman" w:hAnsi="Times New Roman" w:cs="Times New Roman"/>
            <w:color w:val="0000FF"/>
            <w:sz w:val="24"/>
            <w:szCs w:val="24"/>
            <w:u w:val="single"/>
          </w:rPr>
          <w:t>Plate Girders for Steel Buildings (5481)</w:t>
        </w:r>
      </w:hyperlink>
      <w:r w:rsidRPr="00B77DD2">
        <w:rPr>
          <w:rFonts w:ascii="Times New Roman" w:eastAsia="Times New Roman" w:hAnsi="Times New Roman" w:cs="Times New Roman"/>
          <w:sz w:val="24"/>
          <w:szCs w:val="24"/>
        </w:rPr>
        <w:t xml:space="preserve"> </w:t>
      </w:r>
    </w:p>
    <w:p w14:paraId="11816C1F"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85" w:anchor="2766" w:history="1">
        <w:r w:rsidRPr="00B77DD2">
          <w:rPr>
            <w:rFonts w:ascii="Times New Roman" w:eastAsia="Times New Roman" w:hAnsi="Times New Roman" w:cs="Times New Roman"/>
            <w:color w:val="0000FF"/>
            <w:sz w:val="24"/>
            <w:szCs w:val="24"/>
            <w:u w:val="single"/>
          </w:rPr>
          <w:t>Loads in Buildings (2766)</w:t>
        </w:r>
      </w:hyperlink>
      <w:r w:rsidRPr="00B77DD2">
        <w:rPr>
          <w:rFonts w:ascii="Times New Roman" w:eastAsia="Times New Roman" w:hAnsi="Times New Roman" w:cs="Times New Roman"/>
          <w:sz w:val="24"/>
          <w:szCs w:val="24"/>
        </w:rPr>
        <w:t xml:space="preserve"> </w:t>
      </w:r>
    </w:p>
    <w:p w14:paraId="2D1D9411"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86" w:anchor="5261" w:history="1">
        <w:r w:rsidRPr="00B77DD2">
          <w:rPr>
            <w:rFonts w:ascii="Times New Roman" w:eastAsia="Times New Roman" w:hAnsi="Times New Roman" w:cs="Times New Roman"/>
            <w:color w:val="0000FF"/>
            <w:sz w:val="24"/>
            <w:szCs w:val="24"/>
            <w:u w:val="single"/>
          </w:rPr>
          <w:t>Erection of Steel Building Frames (5261)</w:t>
        </w:r>
      </w:hyperlink>
      <w:r w:rsidRPr="00B77DD2">
        <w:rPr>
          <w:rFonts w:ascii="Times New Roman" w:eastAsia="Times New Roman" w:hAnsi="Times New Roman" w:cs="Times New Roman"/>
          <w:sz w:val="24"/>
          <w:szCs w:val="24"/>
        </w:rPr>
        <w:t xml:space="preserve"> </w:t>
      </w:r>
    </w:p>
    <w:p w14:paraId="62C6097E"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87" w:anchor="3410" w:history="1">
        <w:r w:rsidRPr="00B77DD2">
          <w:rPr>
            <w:rFonts w:ascii="Times New Roman" w:eastAsia="Times New Roman" w:hAnsi="Times New Roman" w:cs="Times New Roman"/>
            <w:color w:val="0000FF"/>
            <w:sz w:val="24"/>
            <w:szCs w:val="24"/>
            <w:u w:val="single"/>
          </w:rPr>
          <w:t>Contracts, Specifications, and Design Drawings (3410)</w:t>
        </w:r>
      </w:hyperlink>
      <w:r w:rsidRPr="00B77DD2">
        <w:rPr>
          <w:rFonts w:ascii="Times New Roman" w:eastAsia="Times New Roman" w:hAnsi="Times New Roman" w:cs="Times New Roman"/>
          <w:sz w:val="24"/>
          <w:szCs w:val="24"/>
        </w:rPr>
        <w:t xml:space="preserve"> </w:t>
      </w:r>
    </w:p>
    <w:p w14:paraId="62672540"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88" w:anchor="5587A-C" w:history="1">
        <w:r w:rsidRPr="00B77DD2">
          <w:rPr>
            <w:rFonts w:ascii="Times New Roman" w:eastAsia="Times New Roman" w:hAnsi="Times New Roman" w:cs="Times New Roman"/>
            <w:color w:val="0000FF"/>
            <w:sz w:val="24"/>
            <w:szCs w:val="24"/>
            <w:u w:val="single"/>
          </w:rPr>
          <w:t>Steel Roof Trusses (5587A-C)</w:t>
        </w:r>
      </w:hyperlink>
      <w:r w:rsidRPr="00B77DD2">
        <w:rPr>
          <w:rFonts w:ascii="Times New Roman" w:eastAsia="Times New Roman" w:hAnsi="Times New Roman" w:cs="Times New Roman"/>
          <w:sz w:val="24"/>
          <w:szCs w:val="24"/>
        </w:rPr>
        <w:t xml:space="preserve"> </w:t>
      </w:r>
    </w:p>
    <w:p w14:paraId="2A0CF978"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89" w:anchor="5289" w:history="1">
        <w:r w:rsidRPr="00B77DD2">
          <w:rPr>
            <w:rFonts w:ascii="Times New Roman" w:eastAsia="Times New Roman" w:hAnsi="Times New Roman" w:cs="Times New Roman"/>
            <w:color w:val="0000FF"/>
            <w:sz w:val="24"/>
            <w:szCs w:val="24"/>
            <w:u w:val="single"/>
          </w:rPr>
          <w:t>Flat Slab Design (5289)</w:t>
        </w:r>
      </w:hyperlink>
      <w:r w:rsidRPr="00B77DD2">
        <w:rPr>
          <w:rFonts w:ascii="Times New Roman" w:eastAsia="Times New Roman" w:hAnsi="Times New Roman" w:cs="Times New Roman"/>
          <w:sz w:val="24"/>
          <w:szCs w:val="24"/>
        </w:rPr>
        <w:t xml:space="preserve"> </w:t>
      </w:r>
    </w:p>
    <w:p w14:paraId="4ECB35AD"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90" w:anchor="5523" w:history="1">
        <w:r w:rsidRPr="00B77DD2">
          <w:rPr>
            <w:rFonts w:ascii="Times New Roman" w:eastAsia="Times New Roman" w:hAnsi="Times New Roman" w:cs="Times New Roman"/>
            <w:color w:val="0000FF"/>
            <w:sz w:val="24"/>
            <w:szCs w:val="24"/>
            <w:u w:val="single"/>
          </w:rPr>
          <w:t>Foundations and Pilings (5523)</w:t>
        </w:r>
      </w:hyperlink>
      <w:r w:rsidRPr="00B77DD2">
        <w:rPr>
          <w:rFonts w:ascii="Times New Roman" w:eastAsia="Times New Roman" w:hAnsi="Times New Roman" w:cs="Times New Roman"/>
          <w:sz w:val="24"/>
          <w:szCs w:val="24"/>
        </w:rPr>
        <w:t xml:space="preserve"> </w:t>
      </w:r>
    </w:p>
    <w:p w14:paraId="64D719D1"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91" w:anchor="5290" w:history="1">
        <w:r w:rsidRPr="00B77DD2">
          <w:rPr>
            <w:rFonts w:ascii="Times New Roman" w:eastAsia="Times New Roman" w:hAnsi="Times New Roman" w:cs="Times New Roman"/>
            <w:color w:val="0000FF"/>
            <w:sz w:val="24"/>
            <w:szCs w:val="24"/>
            <w:u w:val="single"/>
          </w:rPr>
          <w:t>Design of Spread Footings (5290)</w:t>
        </w:r>
      </w:hyperlink>
      <w:r w:rsidRPr="00B77DD2">
        <w:rPr>
          <w:rFonts w:ascii="Times New Roman" w:eastAsia="Times New Roman" w:hAnsi="Times New Roman" w:cs="Times New Roman"/>
          <w:sz w:val="24"/>
          <w:szCs w:val="24"/>
        </w:rPr>
        <w:t xml:space="preserve"> </w:t>
      </w:r>
    </w:p>
    <w:p w14:paraId="2B065D50"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92" w:anchor="5272A-B" w:history="1">
        <w:r w:rsidRPr="00B77DD2">
          <w:rPr>
            <w:rFonts w:ascii="Times New Roman" w:eastAsia="Times New Roman" w:hAnsi="Times New Roman" w:cs="Times New Roman"/>
            <w:color w:val="0000FF"/>
            <w:sz w:val="24"/>
            <w:szCs w:val="24"/>
            <w:u w:val="single"/>
          </w:rPr>
          <w:t>Design of Retaining Walls (5272A-B)</w:t>
        </w:r>
      </w:hyperlink>
      <w:r w:rsidRPr="00B77DD2">
        <w:rPr>
          <w:rFonts w:ascii="Times New Roman" w:eastAsia="Times New Roman" w:hAnsi="Times New Roman" w:cs="Times New Roman"/>
          <w:sz w:val="24"/>
          <w:szCs w:val="24"/>
        </w:rPr>
        <w:t xml:space="preserve"> </w:t>
      </w:r>
    </w:p>
    <w:p w14:paraId="2E369F9A"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93" w:anchor="5272A-B" w:history="1">
        <w:r w:rsidRPr="00B77DD2">
          <w:rPr>
            <w:rFonts w:ascii="Times New Roman" w:eastAsia="Times New Roman" w:hAnsi="Times New Roman" w:cs="Times New Roman"/>
            <w:color w:val="0000FF"/>
            <w:sz w:val="24"/>
            <w:szCs w:val="24"/>
            <w:u w:val="single"/>
          </w:rPr>
          <w:t>Fireproofing of Buildings (5891)</w:t>
        </w:r>
      </w:hyperlink>
      <w:r w:rsidRPr="00B77DD2">
        <w:rPr>
          <w:rFonts w:ascii="Times New Roman" w:eastAsia="Times New Roman" w:hAnsi="Times New Roman" w:cs="Times New Roman"/>
          <w:sz w:val="24"/>
          <w:szCs w:val="24"/>
        </w:rPr>
        <w:t xml:space="preserve"> </w:t>
      </w:r>
    </w:p>
    <w:p w14:paraId="0095B31C" w14:textId="77777777" w:rsidR="00B77DD2" w:rsidRPr="00B77DD2" w:rsidRDefault="00B77DD2" w:rsidP="00B77DD2">
      <w:pPr>
        <w:shd w:val="clear" w:color="auto" w:fill="1194D5"/>
        <w:spacing w:after="0" w:line="240" w:lineRule="auto"/>
        <w:rPr>
          <w:rFonts w:ascii="Times New Roman" w:eastAsia="Times New Roman" w:hAnsi="Times New Roman" w:cs="Times New Roman"/>
          <w:color w:val="FFFFFF"/>
          <w:sz w:val="24"/>
          <w:szCs w:val="24"/>
        </w:rPr>
      </w:pPr>
      <w:r w:rsidRPr="00B77DD2">
        <w:rPr>
          <w:rFonts w:ascii="Times New Roman" w:eastAsia="Times New Roman" w:hAnsi="Times New Roman" w:cs="Times New Roman"/>
          <w:color w:val="FFFFFF"/>
          <w:sz w:val="24"/>
          <w:szCs w:val="24"/>
        </w:rPr>
        <w:t>Design and Construction Applications for Water Supply Systems</w:t>
      </w:r>
    </w:p>
    <w:p w14:paraId="0A04FCB0"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94" w:anchor="286010" w:history="1">
        <w:r w:rsidRPr="00B77DD2">
          <w:rPr>
            <w:rFonts w:ascii="Times New Roman" w:eastAsia="Times New Roman" w:hAnsi="Times New Roman" w:cs="Times New Roman"/>
            <w:color w:val="0000FF"/>
            <w:sz w:val="24"/>
            <w:szCs w:val="24"/>
            <w:u w:val="single"/>
          </w:rPr>
          <w:t>Fluid Mechanics, Part 1 (286010)</w:t>
        </w:r>
      </w:hyperlink>
      <w:r w:rsidRPr="00B77DD2">
        <w:rPr>
          <w:rFonts w:ascii="Times New Roman" w:eastAsia="Times New Roman" w:hAnsi="Times New Roman" w:cs="Times New Roman"/>
          <w:sz w:val="24"/>
          <w:szCs w:val="24"/>
        </w:rPr>
        <w:t xml:space="preserve"> </w:t>
      </w:r>
    </w:p>
    <w:p w14:paraId="7C5E924C"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95" w:anchor="286011" w:history="1">
        <w:r w:rsidRPr="00B77DD2">
          <w:rPr>
            <w:rFonts w:ascii="Times New Roman" w:eastAsia="Times New Roman" w:hAnsi="Times New Roman" w:cs="Times New Roman"/>
            <w:color w:val="0000FF"/>
            <w:sz w:val="24"/>
            <w:szCs w:val="24"/>
            <w:u w:val="single"/>
          </w:rPr>
          <w:t>Fluid Mechanics, Part 2 (286011)</w:t>
        </w:r>
      </w:hyperlink>
      <w:r w:rsidRPr="00B77DD2">
        <w:rPr>
          <w:rFonts w:ascii="Times New Roman" w:eastAsia="Times New Roman" w:hAnsi="Times New Roman" w:cs="Times New Roman"/>
          <w:sz w:val="24"/>
          <w:szCs w:val="24"/>
        </w:rPr>
        <w:t xml:space="preserve"> </w:t>
      </w:r>
    </w:p>
    <w:p w14:paraId="531F7950"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96" w:anchor="286012" w:history="1">
        <w:r w:rsidRPr="00B77DD2">
          <w:rPr>
            <w:rFonts w:ascii="Times New Roman" w:eastAsia="Times New Roman" w:hAnsi="Times New Roman" w:cs="Times New Roman"/>
            <w:color w:val="0000FF"/>
            <w:sz w:val="24"/>
            <w:szCs w:val="24"/>
            <w:u w:val="single"/>
          </w:rPr>
          <w:t>Fluid Mechanics, Part 3 (286012)</w:t>
        </w:r>
      </w:hyperlink>
      <w:r w:rsidRPr="00B77DD2">
        <w:rPr>
          <w:rFonts w:ascii="Times New Roman" w:eastAsia="Times New Roman" w:hAnsi="Times New Roman" w:cs="Times New Roman"/>
          <w:sz w:val="24"/>
          <w:szCs w:val="24"/>
        </w:rPr>
        <w:t xml:space="preserve"> </w:t>
      </w:r>
    </w:p>
    <w:p w14:paraId="797DD27E"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97" w:anchor="6718A-C" w:history="1">
        <w:r w:rsidRPr="00B77DD2">
          <w:rPr>
            <w:rFonts w:ascii="Times New Roman" w:eastAsia="Times New Roman" w:hAnsi="Times New Roman" w:cs="Times New Roman"/>
            <w:color w:val="0000FF"/>
            <w:sz w:val="24"/>
            <w:szCs w:val="24"/>
            <w:u w:val="single"/>
          </w:rPr>
          <w:t>Hydraulic Turbines (6718A-C)</w:t>
        </w:r>
      </w:hyperlink>
      <w:r w:rsidRPr="00B77DD2">
        <w:rPr>
          <w:rFonts w:ascii="Times New Roman" w:eastAsia="Times New Roman" w:hAnsi="Times New Roman" w:cs="Times New Roman"/>
          <w:sz w:val="24"/>
          <w:szCs w:val="24"/>
        </w:rPr>
        <w:t xml:space="preserve"> </w:t>
      </w:r>
    </w:p>
    <w:p w14:paraId="6B012335"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98" w:anchor="286M03" w:history="1">
        <w:r w:rsidRPr="00B77DD2">
          <w:rPr>
            <w:rFonts w:ascii="Times New Roman" w:eastAsia="Times New Roman" w:hAnsi="Times New Roman" w:cs="Times New Roman"/>
            <w:color w:val="0000FF"/>
            <w:sz w:val="24"/>
            <w:szCs w:val="24"/>
            <w:u w:val="single"/>
          </w:rPr>
          <w:t>Environmental Technology for Technicians (286M03)</w:t>
        </w:r>
      </w:hyperlink>
      <w:r w:rsidRPr="00B77DD2">
        <w:rPr>
          <w:rFonts w:ascii="Times New Roman" w:eastAsia="Times New Roman" w:hAnsi="Times New Roman" w:cs="Times New Roman"/>
          <w:sz w:val="24"/>
          <w:szCs w:val="24"/>
        </w:rPr>
        <w:t xml:space="preserve"> </w:t>
      </w:r>
    </w:p>
    <w:p w14:paraId="25B096C6"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99" w:anchor="3395A-C" w:history="1">
        <w:r w:rsidRPr="00B77DD2">
          <w:rPr>
            <w:rFonts w:ascii="Times New Roman" w:eastAsia="Times New Roman" w:hAnsi="Times New Roman" w:cs="Times New Roman"/>
            <w:color w:val="0000FF"/>
            <w:sz w:val="24"/>
            <w:szCs w:val="24"/>
            <w:u w:val="single"/>
          </w:rPr>
          <w:t>Water Supply (3395A-C)</w:t>
        </w:r>
      </w:hyperlink>
      <w:r w:rsidRPr="00B77DD2">
        <w:rPr>
          <w:rFonts w:ascii="Times New Roman" w:eastAsia="Times New Roman" w:hAnsi="Times New Roman" w:cs="Times New Roman"/>
          <w:sz w:val="24"/>
          <w:szCs w:val="24"/>
        </w:rPr>
        <w:t xml:space="preserve"> </w:t>
      </w:r>
    </w:p>
    <w:p w14:paraId="029500C7"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00" w:anchor="6794A-C" w:history="1">
        <w:r w:rsidRPr="00B77DD2">
          <w:rPr>
            <w:rFonts w:ascii="Times New Roman" w:eastAsia="Times New Roman" w:hAnsi="Times New Roman" w:cs="Times New Roman"/>
            <w:color w:val="0000FF"/>
            <w:sz w:val="24"/>
            <w:szCs w:val="24"/>
            <w:u w:val="single"/>
          </w:rPr>
          <w:t>Sewerage (6794A-C)</w:t>
        </w:r>
      </w:hyperlink>
      <w:r w:rsidRPr="00B77DD2">
        <w:rPr>
          <w:rFonts w:ascii="Times New Roman" w:eastAsia="Times New Roman" w:hAnsi="Times New Roman" w:cs="Times New Roman"/>
          <w:sz w:val="24"/>
          <w:szCs w:val="24"/>
        </w:rPr>
        <w:t xml:space="preserve"> </w:t>
      </w:r>
    </w:p>
    <w:p w14:paraId="294B736A"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01" w:anchor="5012" w:history="1">
        <w:r w:rsidRPr="00B77DD2">
          <w:rPr>
            <w:rFonts w:ascii="Times New Roman" w:eastAsia="Times New Roman" w:hAnsi="Times New Roman" w:cs="Times New Roman"/>
            <w:color w:val="0000FF"/>
            <w:sz w:val="24"/>
            <w:szCs w:val="24"/>
            <w:u w:val="single"/>
          </w:rPr>
          <w:t>Engineering Chemistry (5012)</w:t>
        </w:r>
      </w:hyperlink>
      <w:r w:rsidRPr="00B77DD2">
        <w:rPr>
          <w:rFonts w:ascii="Times New Roman" w:eastAsia="Times New Roman" w:hAnsi="Times New Roman" w:cs="Times New Roman"/>
          <w:sz w:val="24"/>
          <w:szCs w:val="24"/>
        </w:rPr>
        <w:t xml:space="preserve"> </w:t>
      </w:r>
    </w:p>
    <w:p w14:paraId="4E9767ED"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02" w:anchor="5501" w:history="1">
        <w:r w:rsidRPr="00B77DD2">
          <w:rPr>
            <w:rFonts w:ascii="Times New Roman" w:eastAsia="Times New Roman" w:hAnsi="Times New Roman" w:cs="Times New Roman"/>
            <w:color w:val="0000FF"/>
            <w:sz w:val="24"/>
            <w:szCs w:val="24"/>
            <w:u w:val="single"/>
          </w:rPr>
          <w:t>Sanitary Chemistry (5501)</w:t>
        </w:r>
      </w:hyperlink>
      <w:r w:rsidRPr="00B77DD2">
        <w:rPr>
          <w:rFonts w:ascii="Times New Roman" w:eastAsia="Times New Roman" w:hAnsi="Times New Roman" w:cs="Times New Roman"/>
          <w:sz w:val="24"/>
          <w:szCs w:val="24"/>
        </w:rPr>
        <w:t xml:space="preserve"> </w:t>
      </w:r>
    </w:p>
    <w:p w14:paraId="217AC558"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03" w:anchor="3048" w:history="1">
        <w:r w:rsidRPr="00B77DD2">
          <w:rPr>
            <w:rFonts w:ascii="Times New Roman" w:eastAsia="Times New Roman" w:hAnsi="Times New Roman" w:cs="Times New Roman"/>
            <w:color w:val="0000FF"/>
            <w:sz w:val="24"/>
            <w:szCs w:val="24"/>
            <w:u w:val="single"/>
          </w:rPr>
          <w:t>Sanitary Bacteriology (3048)</w:t>
        </w:r>
      </w:hyperlink>
      <w:r w:rsidRPr="00B77DD2">
        <w:rPr>
          <w:rFonts w:ascii="Times New Roman" w:eastAsia="Times New Roman" w:hAnsi="Times New Roman" w:cs="Times New Roman"/>
          <w:sz w:val="24"/>
          <w:szCs w:val="24"/>
        </w:rPr>
        <w:t xml:space="preserve"> </w:t>
      </w:r>
    </w:p>
    <w:p w14:paraId="7DF17710"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04" w:anchor="5294A-D" w:history="1">
        <w:r w:rsidRPr="00B77DD2">
          <w:rPr>
            <w:rFonts w:ascii="Times New Roman" w:eastAsia="Times New Roman" w:hAnsi="Times New Roman" w:cs="Times New Roman"/>
            <w:color w:val="0000FF"/>
            <w:sz w:val="24"/>
            <w:szCs w:val="24"/>
            <w:u w:val="single"/>
          </w:rPr>
          <w:t>Sewage Treatment (5294A-D)</w:t>
        </w:r>
      </w:hyperlink>
      <w:r w:rsidRPr="00B77DD2">
        <w:rPr>
          <w:rFonts w:ascii="Times New Roman" w:eastAsia="Times New Roman" w:hAnsi="Times New Roman" w:cs="Times New Roman"/>
          <w:sz w:val="24"/>
          <w:szCs w:val="24"/>
        </w:rPr>
        <w:t xml:space="preserve"> </w:t>
      </w:r>
    </w:p>
    <w:p w14:paraId="3371A690" w14:textId="77777777" w:rsidR="00B77DD2" w:rsidRPr="00B77DD2" w:rsidRDefault="00B77DD2" w:rsidP="00B77DD2">
      <w:pPr>
        <w:spacing w:after="0" w:line="240" w:lineRule="auto"/>
        <w:rPr>
          <w:rFonts w:ascii="Times New Roman" w:eastAsia="Times New Roman" w:hAnsi="Times New Roman" w:cs="Times New Roman"/>
          <w:sz w:val="24"/>
          <w:szCs w:val="24"/>
        </w:rPr>
      </w:pPr>
      <w:hyperlink r:id="rId105" w:anchor="5301A-B" w:history="1">
        <w:r w:rsidRPr="00B77DD2">
          <w:rPr>
            <w:rFonts w:ascii="Times New Roman" w:eastAsia="Times New Roman" w:hAnsi="Times New Roman" w:cs="Times New Roman"/>
            <w:color w:val="0000FF"/>
            <w:sz w:val="24"/>
            <w:szCs w:val="24"/>
            <w:u w:val="single"/>
          </w:rPr>
          <w:t>Purification of Water (5301A-B)</w:t>
        </w:r>
      </w:hyperlink>
      <w:r w:rsidRPr="00B77DD2">
        <w:rPr>
          <w:rFonts w:ascii="Times New Roman" w:eastAsia="Times New Roman" w:hAnsi="Times New Roman" w:cs="Times New Roman"/>
          <w:sz w:val="24"/>
          <w:szCs w:val="24"/>
        </w:rPr>
        <w:t xml:space="preserve"> </w:t>
      </w:r>
    </w:p>
    <w:p w14:paraId="2A0F9EA2"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t>Estimated Curriculum Duration: 1,727 hours (excluding video).</w:t>
      </w:r>
      <w:r>
        <w:rPr>
          <w:rFonts w:ascii="Times New Roman" w:eastAsia="Times New Roman" w:hAnsi="Times New Roman" w:cs="Times New Roman"/>
          <w:sz w:val="24"/>
          <w:szCs w:val="24"/>
        </w:rPr>
        <w:t xml:space="preserve"> </w:t>
      </w:r>
      <w:r w:rsidRPr="00B77DD2">
        <w:rPr>
          <w:rFonts w:ascii="Times New Roman" w:eastAsia="Times New Roman" w:hAnsi="Times New Roman" w:cs="Times New Roman"/>
          <w:sz w:val="24"/>
          <w:szCs w:val="24"/>
        </w:rPr>
        <w:t>Number of Exams: 148.</w:t>
      </w:r>
    </w:p>
    <w:p w14:paraId="344568CC"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lastRenderedPageBreak/>
        <w:t>Mathematics and Technical Foundation Skills</w:t>
      </w:r>
    </w:p>
    <w:p w14:paraId="65D21992"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color w:val="FF0000"/>
          <w:sz w:val="24"/>
          <w:szCs w:val="24"/>
        </w:rPr>
      </w:pPr>
      <w:bookmarkStart w:id="2" w:name="062002"/>
      <w:bookmarkEnd w:id="2"/>
      <w:r w:rsidRPr="00B77DD2">
        <w:rPr>
          <w:rFonts w:ascii="Times New Roman" w:eastAsia="Times New Roman" w:hAnsi="Times New Roman" w:cs="Times New Roman"/>
          <w:b/>
          <w:bCs/>
          <w:color w:val="FF0000"/>
          <w:sz w:val="24"/>
          <w:szCs w:val="24"/>
        </w:rPr>
        <w:t>Engineering Technology Orientation, Part 1</w:t>
      </w:r>
    </w:p>
    <w:p w14:paraId="482BF079"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062002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Preview </w:t>
      </w:r>
      <w:r w:rsidRPr="00B77DD2">
        <w:rPr>
          <w:rFonts w:ascii="Times New Roman" w:eastAsia="Times New Roman" w:hAnsi="Times New Roman" w:cs="Times New Roman"/>
          <w:sz w:val="24"/>
          <w:szCs w:val="24"/>
        </w:rPr>
        <w:br/>
        <w:t xml:space="preserve">This study unit will provide a detailed discussion of the working engineer's and technician's </w:t>
      </w:r>
      <w:proofErr w:type="spellStart"/>
      <w:r w:rsidRPr="00B77DD2">
        <w:rPr>
          <w:rFonts w:ascii="Times New Roman" w:eastAsia="Times New Roman" w:hAnsi="Times New Roman" w:cs="Times New Roman"/>
          <w:sz w:val="24"/>
          <w:szCs w:val="24"/>
        </w:rPr>
        <w:t>reponsibilities</w:t>
      </w:r>
      <w:proofErr w:type="spellEnd"/>
      <w:r w:rsidRPr="00B77DD2">
        <w:rPr>
          <w:rFonts w:ascii="Times New Roman" w:eastAsia="Times New Roman" w:hAnsi="Times New Roman" w:cs="Times New Roman"/>
          <w:sz w:val="24"/>
          <w:szCs w:val="24"/>
        </w:rPr>
        <w:t xml:space="preserve"> and opportunities. Trainees will be able to use this information to start mapping out a plan for success in engineering for advancement in a rewarding career.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t xml:space="preserve">Objectives </w:t>
      </w:r>
      <w:r w:rsidRPr="00B77DD2">
        <w:rPr>
          <w:rFonts w:ascii="Times New Roman" w:eastAsia="Times New Roman" w:hAnsi="Times New Roman" w:cs="Times New Roman"/>
          <w:sz w:val="24"/>
          <w:szCs w:val="24"/>
        </w:rPr>
        <w:br/>
        <w:t xml:space="preserve">When a student completes this study unit, he and she will be able to: </w:t>
      </w:r>
    </w:p>
    <w:p w14:paraId="58B52427"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the impact engineers and technology have had on our lives. </w:t>
      </w:r>
    </w:p>
    <w:p w14:paraId="3838CFF9"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Understand</w:t>
      </w:r>
      <w:proofErr w:type="gramEnd"/>
      <w:r w:rsidRPr="00B77DD2">
        <w:rPr>
          <w:rFonts w:ascii="Times New Roman" w:eastAsia="Times New Roman" w:hAnsi="Times New Roman" w:cs="Times New Roman"/>
          <w:sz w:val="24"/>
          <w:szCs w:val="24"/>
        </w:rPr>
        <w:t xml:space="preserve"> the general tasks technicians perform in the workplace. </w:t>
      </w:r>
    </w:p>
    <w:p w14:paraId="768F5B32"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why the ability to work well with teams is important to technicians. </w:t>
      </w:r>
    </w:p>
    <w:p w14:paraId="74AA81E6"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Appreciate</w:t>
      </w:r>
      <w:proofErr w:type="gramEnd"/>
      <w:r w:rsidRPr="00B77DD2">
        <w:rPr>
          <w:rFonts w:ascii="Times New Roman" w:eastAsia="Times New Roman" w:hAnsi="Times New Roman" w:cs="Times New Roman"/>
          <w:sz w:val="24"/>
          <w:szCs w:val="24"/>
        </w:rPr>
        <w:t xml:space="preserve"> the importance of organization to both the engineering student and the working technician.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t xml:space="preserve">Contents </w:t>
      </w:r>
      <w:r w:rsidRPr="00B77DD2">
        <w:rPr>
          <w:rFonts w:ascii="Times New Roman" w:eastAsia="Times New Roman" w:hAnsi="Times New Roman" w:cs="Times New Roman"/>
          <w:sz w:val="24"/>
          <w:szCs w:val="24"/>
        </w:rPr>
        <w:br/>
        <w:t xml:space="preserve">Engineering Technology: Engineering's Effect on History; Iron Age and the development of Steel; Steam Power and the launch of the Transportation Age; Electricity; Flight and Space; Technology's impact on the world; The Technician Today; Tools for Success: Teamwork and the ability to communicate; Solving Problems analytically; The Problem-Solving process; Defining the Root Problem; Identifying, Evaluating and Selecting the best solutions; Implementing the Solution and checking the results. Mathematically Thinking: Angles, Vectors, and Trigonometry; Statistically Speaking; Using Calculators and Computers; Units, Standards and Conversions; Using Units to solve problems accurately.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4C4654C2"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updated course replaces, Engineering Orientation, Part 1, course 4102A. </w:t>
      </w:r>
    </w:p>
    <w:p w14:paraId="412E6839"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entire course consists of study units 062002 and 062003. </w:t>
      </w:r>
    </w:p>
    <w:p w14:paraId="2C613311"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color w:val="FF0000"/>
          <w:sz w:val="24"/>
          <w:szCs w:val="24"/>
        </w:rPr>
      </w:pPr>
      <w:bookmarkStart w:id="3" w:name="062003"/>
      <w:bookmarkEnd w:id="3"/>
      <w:r w:rsidRPr="00B77DD2">
        <w:rPr>
          <w:rFonts w:ascii="Times New Roman" w:eastAsia="Times New Roman" w:hAnsi="Times New Roman" w:cs="Times New Roman"/>
          <w:b/>
          <w:bCs/>
          <w:color w:val="FF0000"/>
          <w:sz w:val="24"/>
          <w:szCs w:val="24"/>
        </w:rPr>
        <w:t>Engineering Technology Orientation, Part 2</w:t>
      </w:r>
    </w:p>
    <w:p w14:paraId="27F0DD48"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062003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Preview </w:t>
      </w:r>
      <w:r w:rsidRPr="00B77DD2">
        <w:rPr>
          <w:rFonts w:ascii="Times New Roman" w:eastAsia="Times New Roman" w:hAnsi="Times New Roman" w:cs="Times New Roman"/>
          <w:sz w:val="24"/>
          <w:szCs w:val="24"/>
        </w:rPr>
        <w:br/>
        <w:t xml:space="preserve">This study unit introduces the common benefits to most careers in the engineering technologies. The concept of data is explained. Students will learn why data collection and interpretation are important to all technicians. The course will cover how engineering technicians support businesses in their continuous drive to improve quality, productivity and customer satisfaction. It covers the job responsibilities of engineering technicians in different types of businesses. Finally, it discusses how obtaining a degree in engineering technology will improve your career opportunities.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lastRenderedPageBreak/>
        <w:br/>
        <w:t xml:space="preserve">Objectives </w:t>
      </w:r>
    </w:p>
    <w:p w14:paraId="5E65DF48"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how a technician gathers data. </w:t>
      </w:r>
    </w:p>
    <w:p w14:paraId="0533BBFB"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how and why technicians use data. </w:t>
      </w:r>
    </w:p>
    <w:p w14:paraId="2CBF3219"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why the work of engineering technicians contribute to the competitiveness of a business. </w:t>
      </w:r>
    </w:p>
    <w:p w14:paraId="3DF1BF7A"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Describe</w:t>
      </w:r>
      <w:proofErr w:type="gramEnd"/>
      <w:r w:rsidRPr="00B77DD2">
        <w:rPr>
          <w:rFonts w:ascii="Times New Roman" w:eastAsia="Times New Roman" w:hAnsi="Times New Roman" w:cs="Times New Roman"/>
          <w:sz w:val="24"/>
          <w:szCs w:val="24"/>
        </w:rPr>
        <w:t xml:space="preserve"> the job responsibilities of an engineering technician. </w:t>
      </w:r>
    </w:p>
    <w:p w14:paraId="7E4B6F5A"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List</w:t>
      </w:r>
      <w:proofErr w:type="gramEnd"/>
      <w:r w:rsidRPr="00B77DD2">
        <w:rPr>
          <w:rFonts w:ascii="Times New Roman" w:eastAsia="Times New Roman" w:hAnsi="Times New Roman" w:cs="Times New Roman"/>
          <w:sz w:val="24"/>
          <w:szCs w:val="24"/>
        </w:rPr>
        <w:t xml:space="preserve"> some of the main industries that employ engineering technicians.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t xml:space="preserve">Contents </w:t>
      </w:r>
      <w:r w:rsidRPr="00B77DD2">
        <w:rPr>
          <w:rFonts w:ascii="Times New Roman" w:eastAsia="Times New Roman" w:hAnsi="Times New Roman" w:cs="Times New Roman"/>
          <w:sz w:val="24"/>
          <w:szCs w:val="24"/>
        </w:rPr>
        <w:br/>
        <w:t xml:space="preserve">Introduction: Types of Data; Accuracy; Data Collection and Graphing; Creating Charts and Graphs; The Computer's Role in data collection and interpretation; Engineering Technician's Meeting the Needs of Industry: Competition and Productivity; Quality and the Engineering Technician; The Working Technician: Manufacturing Technology; Construction Manufacturing Technology; Civil Engineering; Electrical Engineering; Electronics Engineering; Industrial Engineering; Mechanical Engineering; Chemical Engineering: Specialists in the Product Development Cycle; The Value of getting a Degree.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2EFBCD3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new course replaces, Engineering Orientation, Part 2, course 4102B. </w:t>
      </w:r>
    </w:p>
    <w:p w14:paraId="0CFC00F6"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entire course consists of study units 062002 and 062003. </w:t>
      </w:r>
    </w:p>
    <w:p w14:paraId="3ABD9244"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4" w:name="BlockX21"/>
      <w:bookmarkEnd w:id="4"/>
      <w:r w:rsidRPr="00B77DD2">
        <w:rPr>
          <w:rFonts w:ascii="Times New Roman" w:eastAsia="Times New Roman" w:hAnsi="Times New Roman" w:cs="Times New Roman"/>
          <w:b/>
          <w:bCs/>
          <w:sz w:val="24"/>
          <w:szCs w:val="24"/>
        </w:rPr>
        <w:t>Basic Industrial Math</w:t>
      </w:r>
    </w:p>
    <w:p w14:paraId="15A11DB0"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Block X21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This module of six study units offers the trainee arithmetic and basic mathematics, metric measurement, and calculator fundamentals. The Metric System is an introductory unit which includes metric conversions. Problem exercises and examples in this module are presented in on-the-job scenarios with applications drawn from the industrial context.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Components:</w:t>
      </w:r>
      <w:r w:rsidRPr="00B77DD2">
        <w:rPr>
          <w:rFonts w:ascii="Times New Roman" w:eastAsia="Times New Roman" w:hAnsi="Times New Roman" w:cs="Times New Roman"/>
          <w:sz w:val="24"/>
          <w:szCs w:val="24"/>
        </w:rPr>
        <w:t xml:space="preserve"> Addition and Subtraction (186008); Multiplication and Division (186009); Fractions, </w:t>
      </w:r>
      <w:proofErr w:type="spellStart"/>
      <w:r w:rsidRPr="00B77DD2">
        <w:rPr>
          <w:rFonts w:ascii="Times New Roman" w:eastAsia="Times New Roman" w:hAnsi="Times New Roman" w:cs="Times New Roman"/>
          <w:sz w:val="24"/>
          <w:szCs w:val="24"/>
        </w:rPr>
        <w:t>Percents</w:t>
      </w:r>
      <w:proofErr w:type="spellEnd"/>
      <w:r w:rsidRPr="00B77DD2">
        <w:rPr>
          <w:rFonts w:ascii="Times New Roman" w:eastAsia="Times New Roman" w:hAnsi="Times New Roman" w:cs="Times New Roman"/>
          <w:sz w:val="24"/>
          <w:szCs w:val="24"/>
        </w:rPr>
        <w:t xml:space="preserve">, Proportions, and Angles (186010); Metric System (186011); Formulas (186012); Introduction to Algebra (186013);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This updated course replaces lessons contained within Practical Math and Measurements, Block X01. Each study unit contains a progress examination. </w:t>
      </w:r>
    </w:p>
    <w:p w14:paraId="60FC9A6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5" w:name="186008"/>
      <w:bookmarkEnd w:id="5"/>
      <w:r w:rsidRPr="00B77DD2">
        <w:rPr>
          <w:rFonts w:ascii="Times New Roman" w:eastAsia="Times New Roman" w:hAnsi="Times New Roman" w:cs="Times New Roman"/>
          <w:b/>
          <w:bCs/>
          <w:sz w:val="24"/>
          <w:szCs w:val="24"/>
        </w:rPr>
        <w:t>Addition and Subtraction</w:t>
      </w:r>
    </w:p>
    <w:p w14:paraId="55BBC3AC"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186008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1F4E730E" w14:textId="77777777" w:rsidR="00B77DD2" w:rsidRPr="00B77DD2" w:rsidRDefault="00B77DD2" w:rsidP="00B77DD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t>Define the terms: whole number, numeral, digit, decimal, place value, addend, sum, minuend, subtrahend, and difference.</w:t>
      </w:r>
    </w:p>
    <w:p w14:paraId="1FA0A433" w14:textId="77777777" w:rsidR="00B77DD2" w:rsidRPr="00B77DD2" w:rsidRDefault="00B77DD2" w:rsidP="00B77DD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t>Explain the significance of the digit zero in a number.</w:t>
      </w:r>
    </w:p>
    <w:p w14:paraId="70C7F045" w14:textId="77777777" w:rsidR="00B77DD2" w:rsidRPr="00B77DD2" w:rsidRDefault="00B77DD2" w:rsidP="00B77DD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lastRenderedPageBreak/>
        <w:t>Differentiate between concrete and abstract numbers.</w:t>
      </w:r>
    </w:p>
    <w:p w14:paraId="41598CAA" w14:textId="77777777" w:rsidR="00B77DD2" w:rsidRPr="00B77DD2" w:rsidRDefault="00B77DD2" w:rsidP="00B77DD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t>Properly prepare numbers for addition and subtraction.</w:t>
      </w:r>
    </w:p>
    <w:p w14:paraId="23762A81" w14:textId="77777777" w:rsidR="00B77DD2" w:rsidRPr="00B77DD2" w:rsidRDefault="00B77DD2" w:rsidP="00B77DD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t>Perform addition and subtraction on numbers.</w:t>
      </w:r>
    </w:p>
    <w:p w14:paraId="07495B0D" w14:textId="77777777" w:rsidR="00B77DD2" w:rsidRPr="00B77DD2" w:rsidRDefault="00B77DD2" w:rsidP="00B77DD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t>How to check your answers to both addition and subtraction problems.</w:t>
      </w:r>
    </w:p>
    <w:p w14:paraId="2436C071" w14:textId="77777777" w:rsidR="00B77DD2" w:rsidRPr="00B77DD2" w:rsidRDefault="00B77DD2" w:rsidP="00B77DD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sz w:val="24"/>
          <w:szCs w:val="24"/>
        </w:rPr>
        <w:t>How to use a calculator to add and subtract numbers.</w:t>
      </w:r>
    </w:p>
    <w:p w14:paraId="638163CC" w14:textId="77777777" w:rsidR="00B77DD2" w:rsidRPr="00B77DD2" w:rsidRDefault="00B77DD2" w:rsidP="00B77DD2">
      <w:pPr>
        <w:spacing w:after="240" w:line="240" w:lineRule="auto"/>
        <w:rPr>
          <w:rFonts w:ascii="Times New Roman" w:eastAsia="Times New Roman" w:hAnsi="Times New Roman" w:cs="Times New Roman"/>
          <w:sz w:val="24"/>
          <w:szCs w:val="24"/>
        </w:rPr>
      </w:pPr>
    </w:p>
    <w:p w14:paraId="75DE848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6" w:name="186009"/>
      <w:bookmarkEnd w:id="6"/>
      <w:r w:rsidRPr="00B77DD2">
        <w:rPr>
          <w:rFonts w:ascii="Times New Roman" w:eastAsia="Times New Roman" w:hAnsi="Times New Roman" w:cs="Times New Roman"/>
          <w:b/>
          <w:bCs/>
          <w:sz w:val="24"/>
          <w:szCs w:val="24"/>
        </w:rPr>
        <w:t>Multiplication and Division</w:t>
      </w:r>
    </w:p>
    <w:p w14:paraId="748E9C02"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186009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1E03F3D6"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Define</w:t>
      </w:r>
      <w:proofErr w:type="gramEnd"/>
      <w:r w:rsidRPr="00B77DD2">
        <w:rPr>
          <w:rFonts w:ascii="Times New Roman" w:eastAsia="Times New Roman" w:hAnsi="Times New Roman" w:cs="Times New Roman"/>
          <w:sz w:val="24"/>
          <w:szCs w:val="24"/>
        </w:rPr>
        <w:t xml:space="preserve"> the terms: factor, multiplicand, multiplier, partial product, dividend, divisor, quotient, and remainder. </w:t>
      </w:r>
    </w:p>
    <w:p w14:paraId="18AE1D0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the various signs used for multiplication and division. </w:t>
      </w:r>
    </w:p>
    <w:p w14:paraId="6A9B750B"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Properly</w:t>
      </w:r>
      <w:proofErr w:type="gramEnd"/>
      <w:r w:rsidRPr="00B77DD2">
        <w:rPr>
          <w:rFonts w:ascii="Times New Roman" w:eastAsia="Times New Roman" w:hAnsi="Times New Roman" w:cs="Times New Roman"/>
          <w:sz w:val="24"/>
          <w:szCs w:val="24"/>
        </w:rPr>
        <w:t xml:space="preserve"> prepare numbers for multiplication and division. </w:t>
      </w:r>
    </w:p>
    <w:p w14:paraId="68E62459"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Perform</w:t>
      </w:r>
      <w:proofErr w:type="gramEnd"/>
      <w:r w:rsidRPr="00B77DD2">
        <w:rPr>
          <w:rFonts w:ascii="Times New Roman" w:eastAsia="Times New Roman" w:hAnsi="Times New Roman" w:cs="Times New Roman"/>
          <w:sz w:val="24"/>
          <w:szCs w:val="24"/>
        </w:rPr>
        <w:t xml:space="preserve"> multiplication and division on whole numbers and decimals. </w:t>
      </w:r>
    </w:p>
    <w:p w14:paraId="600D661D"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How</w:t>
      </w:r>
      <w:proofErr w:type="gramEnd"/>
      <w:r w:rsidRPr="00B77DD2">
        <w:rPr>
          <w:rFonts w:ascii="Times New Roman" w:eastAsia="Times New Roman" w:hAnsi="Times New Roman" w:cs="Times New Roman"/>
          <w:sz w:val="24"/>
          <w:szCs w:val="24"/>
        </w:rPr>
        <w:t xml:space="preserve"> to check your answers to both multiplication and division problems. </w:t>
      </w:r>
    </w:p>
    <w:p w14:paraId="7D13431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How</w:t>
      </w:r>
      <w:proofErr w:type="gramEnd"/>
      <w:r w:rsidRPr="00B77DD2">
        <w:rPr>
          <w:rFonts w:ascii="Times New Roman" w:eastAsia="Times New Roman" w:hAnsi="Times New Roman" w:cs="Times New Roman"/>
          <w:sz w:val="24"/>
          <w:szCs w:val="24"/>
        </w:rPr>
        <w:t xml:space="preserve"> to find the average of a group of numbers. </w:t>
      </w:r>
    </w:p>
    <w:p w14:paraId="6700EFE4"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How</w:t>
      </w:r>
      <w:proofErr w:type="gramEnd"/>
      <w:r w:rsidRPr="00B77DD2">
        <w:rPr>
          <w:rFonts w:ascii="Times New Roman" w:eastAsia="Times New Roman" w:hAnsi="Times New Roman" w:cs="Times New Roman"/>
          <w:sz w:val="24"/>
          <w:szCs w:val="24"/>
        </w:rPr>
        <w:t xml:space="preserve"> to use a calculator to multiply and divide numbers. </w:t>
      </w:r>
    </w:p>
    <w:p w14:paraId="29FFDC77"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7" w:name="186010"/>
      <w:bookmarkEnd w:id="7"/>
      <w:r w:rsidRPr="00B77DD2">
        <w:rPr>
          <w:rFonts w:ascii="Times New Roman" w:eastAsia="Times New Roman" w:hAnsi="Times New Roman" w:cs="Times New Roman"/>
          <w:b/>
          <w:bCs/>
          <w:sz w:val="24"/>
          <w:szCs w:val="24"/>
        </w:rPr>
        <w:t xml:space="preserve">Fractions, </w:t>
      </w:r>
      <w:proofErr w:type="spellStart"/>
      <w:r w:rsidRPr="00B77DD2">
        <w:rPr>
          <w:rFonts w:ascii="Times New Roman" w:eastAsia="Times New Roman" w:hAnsi="Times New Roman" w:cs="Times New Roman"/>
          <w:b/>
          <w:bCs/>
          <w:sz w:val="24"/>
          <w:szCs w:val="24"/>
        </w:rPr>
        <w:t>Percents</w:t>
      </w:r>
      <w:proofErr w:type="spellEnd"/>
      <w:r w:rsidRPr="00B77DD2">
        <w:rPr>
          <w:rFonts w:ascii="Times New Roman" w:eastAsia="Times New Roman" w:hAnsi="Times New Roman" w:cs="Times New Roman"/>
          <w:b/>
          <w:bCs/>
          <w:sz w:val="24"/>
          <w:szCs w:val="24"/>
        </w:rPr>
        <w:t>, Proportions, and Angles</w:t>
      </w:r>
    </w:p>
    <w:p w14:paraId="57B98484"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186010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031D9A2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Define</w:t>
      </w:r>
      <w:proofErr w:type="gramEnd"/>
      <w:r w:rsidRPr="00B77DD2">
        <w:rPr>
          <w:rFonts w:ascii="Times New Roman" w:eastAsia="Times New Roman" w:hAnsi="Times New Roman" w:cs="Times New Roman"/>
          <w:sz w:val="24"/>
          <w:szCs w:val="24"/>
        </w:rPr>
        <w:t xml:space="preserve"> the terms: fraction, proper fraction, improper fraction, lowest common denominator, percent, ratio, and proportion. </w:t>
      </w:r>
    </w:p>
    <w:p w14:paraId="21AF16EB"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How</w:t>
      </w:r>
      <w:proofErr w:type="gramEnd"/>
      <w:r w:rsidRPr="00B77DD2">
        <w:rPr>
          <w:rFonts w:ascii="Times New Roman" w:eastAsia="Times New Roman" w:hAnsi="Times New Roman" w:cs="Times New Roman"/>
          <w:sz w:val="24"/>
          <w:szCs w:val="24"/>
        </w:rPr>
        <w:t xml:space="preserve"> to add, subtract, multiply, and divide fractions and decimals. </w:t>
      </w:r>
    </w:p>
    <w:p w14:paraId="550F05EC"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How</w:t>
      </w:r>
      <w:proofErr w:type="gramEnd"/>
      <w:r w:rsidRPr="00B77DD2">
        <w:rPr>
          <w:rFonts w:ascii="Times New Roman" w:eastAsia="Times New Roman" w:hAnsi="Times New Roman" w:cs="Times New Roman"/>
          <w:sz w:val="24"/>
          <w:szCs w:val="24"/>
        </w:rPr>
        <w:t xml:space="preserve"> to change fractions to decimals and decimals to fractions. </w:t>
      </w:r>
    </w:p>
    <w:p w14:paraId="3C63035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Solve</w:t>
      </w:r>
      <w:proofErr w:type="gramEnd"/>
      <w:r w:rsidRPr="00B77DD2">
        <w:rPr>
          <w:rFonts w:ascii="Times New Roman" w:eastAsia="Times New Roman" w:hAnsi="Times New Roman" w:cs="Times New Roman"/>
          <w:sz w:val="24"/>
          <w:szCs w:val="24"/>
        </w:rPr>
        <w:t xml:space="preserve"> problems involving percent. </w:t>
      </w:r>
    </w:p>
    <w:p w14:paraId="3D838A2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How</w:t>
      </w:r>
      <w:proofErr w:type="gramEnd"/>
      <w:r w:rsidRPr="00B77DD2">
        <w:rPr>
          <w:rFonts w:ascii="Times New Roman" w:eastAsia="Times New Roman" w:hAnsi="Times New Roman" w:cs="Times New Roman"/>
          <w:sz w:val="24"/>
          <w:szCs w:val="24"/>
        </w:rPr>
        <w:t xml:space="preserve"> to use a protractor to measure angles. </w:t>
      </w:r>
    </w:p>
    <w:p w14:paraId="7A56DAF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Lay</w:t>
      </w:r>
      <w:proofErr w:type="gramEnd"/>
      <w:r w:rsidRPr="00B77DD2">
        <w:rPr>
          <w:rFonts w:ascii="Times New Roman" w:eastAsia="Times New Roman" w:hAnsi="Times New Roman" w:cs="Times New Roman"/>
          <w:sz w:val="24"/>
          <w:szCs w:val="24"/>
        </w:rPr>
        <w:t xml:space="preserve"> out templates for checking angles. </w:t>
      </w:r>
    </w:p>
    <w:p w14:paraId="711A5046"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How</w:t>
      </w:r>
      <w:proofErr w:type="gramEnd"/>
      <w:r w:rsidRPr="00B77DD2">
        <w:rPr>
          <w:rFonts w:ascii="Times New Roman" w:eastAsia="Times New Roman" w:hAnsi="Times New Roman" w:cs="Times New Roman"/>
          <w:sz w:val="24"/>
          <w:szCs w:val="24"/>
        </w:rPr>
        <w:t xml:space="preserve"> to use a calculator to solve percent problems and to convert fractions to decimals. </w:t>
      </w:r>
    </w:p>
    <w:p w14:paraId="19869008"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8" w:name="186011"/>
      <w:bookmarkEnd w:id="8"/>
      <w:r w:rsidRPr="00B77DD2">
        <w:rPr>
          <w:rFonts w:ascii="Times New Roman" w:eastAsia="Times New Roman" w:hAnsi="Times New Roman" w:cs="Times New Roman"/>
          <w:b/>
          <w:bCs/>
          <w:sz w:val="24"/>
          <w:szCs w:val="24"/>
        </w:rPr>
        <w:t>Metric System</w:t>
      </w:r>
    </w:p>
    <w:p w14:paraId="5A504D75"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186011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55B8777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Name</w:t>
      </w:r>
      <w:proofErr w:type="gramEnd"/>
      <w:r w:rsidRPr="00B77DD2">
        <w:rPr>
          <w:rFonts w:ascii="Times New Roman" w:eastAsia="Times New Roman" w:hAnsi="Times New Roman" w:cs="Times New Roman"/>
          <w:sz w:val="24"/>
          <w:szCs w:val="24"/>
        </w:rPr>
        <w:t xml:space="preserve"> the base units most commonly used in the metric system. </w:t>
      </w:r>
    </w:p>
    <w:p w14:paraId="20CB0025"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lastRenderedPageBreak/>
        <w:t></w:t>
      </w:r>
      <w:r w:rsidRPr="00B77DD2">
        <w:rPr>
          <w:rFonts w:ascii="Times New Roman" w:eastAsia="Times New Roman" w:hAnsi="Times New Roman" w:cs="Times New Roman"/>
          <w:sz w:val="24"/>
          <w:szCs w:val="24"/>
        </w:rPr>
        <w:t xml:space="preserve">  Identify</w:t>
      </w:r>
      <w:proofErr w:type="gramEnd"/>
      <w:r w:rsidRPr="00B77DD2">
        <w:rPr>
          <w:rFonts w:ascii="Times New Roman" w:eastAsia="Times New Roman" w:hAnsi="Times New Roman" w:cs="Times New Roman"/>
          <w:sz w:val="24"/>
          <w:szCs w:val="24"/>
        </w:rPr>
        <w:t xml:space="preserve"> metric prefixes and their values. </w:t>
      </w:r>
    </w:p>
    <w:p w14:paraId="26D159F8"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Apply</w:t>
      </w:r>
      <w:proofErr w:type="gramEnd"/>
      <w:r w:rsidRPr="00B77DD2">
        <w:rPr>
          <w:rFonts w:ascii="Times New Roman" w:eastAsia="Times New Roman" w:hAnsi="Times New Roman" w:cs="Times New Roman"/>
          <w:sz w:val="24"/>
          <w:szCs w:val="24"/>
        </w:rPr>
        <w:t xml:space="preserve"> conversion factors to increase or decrease metric base units. </w:t>
      </w:r>
    </w:p>
    <w:p w14:paraId="4875405B"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Estimate</w:t>
      </w:r>
      <w:proofErr w:type="gramEnd"/>
      <w:r w:rsidRPr="00B77DD2">
        <w:rPr>
          <w:rFonts w:ascii="Times New Roman" w:eastAsia="Times New Roman" w:hAnsi="Times New Roman" w:cs="Times New Roman"/>
          <w:sz w:val="24"/>
          <w:szCs w:val="24"/>
        </w:rPr>
        <w:t xml:space="preserve"> lengths in metric units. </w:t>
      </w:r>
    </w:p>
    <w:p w14:paraId="5532C4EA"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Express</w:t>
      </w:r>
      <w:proofErr w:type="gramEnd"/>
      <w:r w:rsidRPr="00B77DD2">
        <w:rPr>
          <w:rFonts w:ascii="Times New Roman" w:eastAsia="Times New Roman" w:hAnsi="Times New Roman" w:cs="Times New Roman"/>
          <w:sz w:val="24"/>
          <w:szCs w:val="24"/>
        </w:rPr>
        <w:t xml:space="preserve"> temperature in degrees Celsius. </w:t>
      </w:r>
    </w:p>
    <w:p w14:paraId="17B9276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Define</w:t>
      </w:r>
      <w:proofErr w:type="gramEnd"/>
      <w:r w:rsidRPr="00B77DD2">
        <w:rPr>
          <w:rFonts w:ascii="Times New Roman" w:eastAsia="Times New Roman" w:hAnsi="Times New Roman" w:cs="Times New Roman"/>
          <w:sz w:val="24"/>
          <w:szCs w:val="24"/>
        </w:rPr>
        <w:t xml:space="preserve"> the terms: mass, density, force, torque, and pressure. Identify the metric units used to measure each one. </w:t>
      </w:r>
    </w:p>
    <w:p w14:paraId="3528EDC3"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How</w:t>
      </w:r>
      <w:proofErr w:type="gramEnd"/>
      <w:r w:rsidRPr="00B77DD2">
        <w:rPr>
          <w:rFonts w:ascii="Times New Roman" w:eastAsia="Times New Roman" w:hAnsi="Times New Roman" w:cs="Times New Roman"/>
          <w:sz w:val="24"/>
          <w:szCs w:val="24"/>
        </w:rPr>
        <w:t xml:space="preserve"> to use a calculator to convert one metric unit to another. </w:t>
      </w:r>
    </w:p>
    <w:p w14:paraId="7E3621C9"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9" w:name="186012"/>
      <w:bookmarkEnd w:id="9"/>
      <w:r w:rsidRPr="00B77DD2">
        <w:rPr>
          <w:rFonts w:ascii="Times New Roman" w:eastAsia="Times New Roman" w:hAnsi="Times New Roman" w:cs="Times New Roman"/>
          <w:b/>
          <w:bCs/>
          <w:sz w:val="24"/>
          <w:szCs w:val="24"/>
        </w:rPr>
        <w:t>Formulas</w:t>
      </w:r>
    </w:p>
    <w:p w14:paraId="7DBB14F3"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186012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0D1FB51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the use of letters in formulas. </w:t>
      </w:r>
    </w:p>
    <w:p w14:paraId="14726B0D"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Prepare</w:t>
      </w:r>
      <w:proofErr w:type="gramEnd"/>
      <w:r w:rsidRPr="00B77DD2">
        <w:rPr>
          <w:rFonts w:ascii="Times New Roman" w:eastAsia="Times New Roman" w:hAnsi="Times New Roman" w:cs="Times New Roman"/>
          <w:sz w:val="24"/>
          <w:szCs w:val="24"/>
        </w:rPr>
        <w:t xml:space="preserve"> and use formulas to solve problems. </w:t>
      </w:r>
    </w:p>
    <w:p w14:paraId="0481A0B3"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use of formulas to calculate the perimeter of a triangle and rectangle, distance, area of a triangle, rectangle, and circle, volume of a pyramid, current in a circuit, and volume of a sphere. </w:t>
      </w:r>
    </w:p>
    <w:p w14:paraId="7BFEB7BC"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How</w:t>
      </w:r>
      <w:proofErr w:type="gramEnd"/>
      <w:r w:rsidRPr="00B77DD2">
        <w:rPr>
          <w:rFonts w:ascii="Times New Roman" w:eastAsia="Times New Roman" w:hAnsi="Times New Roman" w:cs="Times New Roman"/>
          <w:sz w:val="24"/>
          <w:szCs w:val="24"/>
        </w:rPr>
        <w:t xml:space="preserve"> to use a calculator to find square root and solve formulas. </w:t>
      </w:r>
    </w:p>
    <w:p w14:paraId="75DB96CA"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Transform</w:t>
      </w:r>
      <w:proofErr w:type="gramEnd"/>
      <w:r w:rsidRPr="00B77DD2">
        <w:rPr>
          <w:rFonts w:ascii="Times New Roman" w:eastAsia="Times New Roman" w:hAnsi="Times New Roman" w:cs="Times New Roman"/>
          <w:sz w:val="24"/>
          <w:szCs w:val="24"/>
        </w:rPr>
        <w:t xml:space="preserve"> and solve an equation. </w:t>
      </w:r>
    </w:p>
    <w:p w14:paraId="0434A80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Perform</w:t>
      </w:r>
      <w:proofErr w:type="gramEnd"/>
      <w:r w:rsidRPr="00B77DD2">
        <w:rPr>
          <w:rFonts w:ascii="Times New Roman" w:eastAsia="Times New Roman" w:hAnsi="Times New Roman" w:cs="Times New Roman"/>
          <w:sz w:val="24"/>
          <w:szCs w:val="24"/>
        </w:rPr>
        <w:t xml:space="preserve"> basic arithmetic operations with signed terms. </w:t>
      </w:r>
    </w:p>
    <w:p w14:paraId="731E52D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Substitute</w:t>
      </w:r>
      <w:proofErr w:type="gramEnd"/>
      <w:r w:rsidRPr="00B77DD2">
        <w:rPr>
          <w:rFonts w:ascii="Times New Roman" w:eastAsia="Times New Roman" w:hAnsi="Times New Roman" w:cs="Times New Roman"/>
          <w:sz w:val="24"/>
          <w:szCs w:val="24"/>
        </w:rPr>
        <w:t xml:space="preserve"> given numerical values for letters in a formula and find the unknown quantity.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This updated course replaces 2468. </w:t>
      </w:r>
    </w:p>
    <w:p w14:paraId="6D5C83C0"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10" w:name="186013"/>
      <w:bookmarkEnd w:id="10"/>
      <w:r w:rsidRPr="00B77DD2">
        <w:rPr>
          <w:rFonts w:ascii="Times New Roman" w:eastAsia="Times New Roman" w:hAnsi="Times New Roman" w:cs="Times New Roman"/>
          <w:b/>
          <w:bCs/>
          <w:sz w:val="24"/>
          <w:szCs w:val="24"/>
        </w:rPr>
        <w:t>Introduction to Algebra</w:t>
      </w:r>
    </w:p>
    <w:p w14:paraId="11375CF5"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186013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13F5CE6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Define</w:t>
      </w:r>
      <w:proofErr w:type="gramEnd"/>
      <w:r w:rsidRPr="00B77DD2">
        <w:rPr>
          <w:rFonts w:ascii="Times New Roman" w:eastAsia="Times New Roman" w:hAnsi="Times New Roman" w:cs="Times New Roman"/>
          <w:sz w:val="24"/>
          <w:szCs w:val="24"/>
        </w:rPr>
        <w:t xml:space="preserve"> the terms: term, constant, coefficient, exponent, monomial, trinomial, and polynomial. </w:t>
      </w:r>
    </w:p>
    <w:p w14:paraId="57FB8C52"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Identify</w:t>
      </w:r>
      <w:proofErr w:type="gramEnd"/>
      <w:r w:rsidRPr="00B77DD2">
        <w:rPr>
          <w:rFonts w:ascii="Times New Roman" w:eastAsia="Times New Roman" w:hAnsi="Times New Roman" w:cs="Times New Roman"/>
          <w:sz w:val="24"/>
          <w:szCs w:val="24"/>
        </w:rPr>
        <w:t xml:space="preserve"> and combine like terms in an expression. </w:t>
      </w:r>
    </w:p>
    <w:p w14:paraId="6843164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Multiply</w:t>
      </w:r>
      <w:proofErr w:type="gramEnd"/>
      <w:r w:rsidRPr="00B77DD2">
        <w:rPr>
          <w:rFonts w:ascii="Times New Roman" w:eastAsia="Times New Roman" w:hAnsi="Times New Roman" w:cs="Times New Roman"/>
          <w:sz w:val="24"/>
          <w:szCs w:val="24"/>
        </w:rPr>
        <w:t xml:space="preserve"> and divide terms containing exponents. </w:t>
      </w:r>
    </w:p>
    <w:p w14:paraId="70B9AE1A"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Remove</w:t>
      </w:r>
      <w:proofErr w:type="gramEnd"/>
      <w:r w:rsidRPr="00B77DD2">
        <w:rPr>
          <w:rFonts w:ascii="Times New Roman" w:eastAsia="Times New Roman" w:hAnsi="Times New Roman" w:cs="Times New Roman"/>
          <w:sz w:val="24"/>
          <w:szCs w:val="24"/>
        </w:rPr>
        <w:t xml:space="preserve"> parentheses from an expression and simplify the expression. </w:t>
      </w:r>
    </w:p>
    <w:p w14:paraId="1E590A44"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Perform</w:t>
      </w:r>
      <w:proofErr w:type="gramEnd"/>
      <w:r w:rsidRPr="00B77DD2">
        <w:rPr>
          <w:rFonts w:ascii="Times New Roman" w:eastAsia="Times New Roman" w:hAnsi="Times New Roman" w:cs="Times New Roman"/>
          <w:sz w:val="24"/>
          <w:szCs w:val="24"/>
        </w:rPr>
        <w:t xml:space="preserve"> basic arithmetic operations with signed terms. </w:t>
      </w:r>
    </w:p>
    <w:p w14:paraId="58EB9F0E"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11" w:name="BlockX02"/>
      <w:bookmarkEnd w:id="11"/>
      <w:r w:rsidRPr="00B77DD2">
        <w:rPr>
          <w:rFonts w:ascii="Times New Roman" w:eastAsia="Times New Roman" w:hAnsi="Times New Roman" w:cs="Times New Roman"/>
          <w:b/>
          <w:bCs/>
          <w:sz w:val="24"/>
          <w:szCs w:val="24"/>
        </w:rPr>
        <w:t>Introduction to Algebra, Geometry, and Trigonometry</w:t>
      </w:r>
    </w:p>
    <w:p w14:paraId="6241B972"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72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This </w:t>
      </w:r>
      <w:proofErr w:type="gramStart"/>
      <w:r w:rsidRPr="00B77DD2">
        <w:rPr>
          <w:rFonts w:ascii="Times New Roman" w:eastAsia="Times New Roman" w:hAnsi="Times New Roman" w:cs="Times New Roman"/>
          <w:sz w:val="24"/>
          <w:szCs w:val="24"/>
        </w:rPr>
        <w:t>twelve lesson</w:t>
      </w:r>
      <w:proofErr w:type="gramEnd"/>
      <w:r w:rsidRPr="00B77DD2">
        <w:rPr>
          <w:rFonts w:ascii="Times New Roman" w:eastAsia="Times New Roman" w:hAnsi="Times New Roman" w:cs="Times New Roman"/>
          <w:sz w:val="24"/>
          <w:szCs w:val="24"/>
        </w:rPr>
        <w:t xml:space="preserve"> block is for those trainees requiring more advanced math subjects. The subject of algebra is covered in detail and the subjects of geometry and </w:t>
      </w:r>
      <w:r w:rsidRPr="00B77DD2">
        <w:rPr>
          <w:rFonts w:ascii="Times New Roman" w:eastAsia="Times New Roman" w:hAnsi="Times New Roman" w:cs="Times New Roman"/>
          <w:sz w:val="24"/>
          <w:szCs w:val="24"/>
        </w:rPr>
        <w:lastRenderedPageBreak/>
        <w:t xml:space="preserve">trigonometry are introduced in a practical manner. </w:t>
      </w:r>
      <w:r w:rsidRPr="00B77DD2">
        <w:rPr>
          <w:rFonts w:ascii="Times New Roman" w:eastAsia="Times New Roman" w:hAnsi="Times New Roman" w:cs="Times New Roman"/>
          <w:sz w:val="24"/>
          <w:szCs w:val="24"/>
        </w:rPr>
        <w:br/>
        <w:t xml:space="preserve">Because math skills vary widely, a placement test is available to determine the trainee's specific knowledge of the various areas. Test X0250: Introduction to Algebra, Geometry, and Trigonometry is divided into four sections: lessons X0201 through X0204; lessons X0205 through X0208; lessons X0209 through X0210; and lessons X0211 and X0212.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Components:</w:t>
      </w:r>
      <w:r w:rsidRPr="00B77DD2">
        <w:rPr>
          <w:rFonts w:ascii="Times New Roman" w:eastAsia="Times New Roman" w:hAnsi="Times New Roman" w:cs="Times New Roman"/>
          <w:sz w:val="24"/>
          <w:szCs w:val="24"/>
        </w:rPr>
        <w:t xml:space="preserve"> Algebra: Monomials and Polynomials (X0201); Algebra: Factoring (X0202); Algebra: Addition and Subtraction of Fractions (X0203); Algebra: Multiplication and Division of Fractions (X0204); Algebra: Linear Equations (X0205); Algebra: Simultaneous Linear Equations (X0206); Algebra: Determinants (X0207); Algebra: Quadratic Equations (X0208); Algebra: Exponents (X0209); Algebra: Radicals and Imaginary Numbers (X0210); Applied Geometry (X0211); Practical Trigonometry (X0212); Progress Examination Booklet (X0220); Progress Examination (X0221); Progress Examination (X0222); Progress Examination (X0223); Progress Examination (X0224); Placement Test: Introduction to Algebra, Geometry, and Trigonometry (X0250); </w:t>
      </w:r>
    </w:p>
    <w:p w14:paraId="0E7430B2"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12" w:name="X0201"/>
      <w:bookmarkEnd w:id="12"/>
      <w:r w:rsidRPr="00B77DD2">
        <w:rPr>
          <w:rFonts w:ascii="Times New Roman" w:eastAsia="Times New Roman" w:hAnsi="Times New Roman" w:cs="Times New Roman"/>
          <w:b/>
          <w:bCs/>
          <w:sz w:val="24"/>
          <w:szCs w:val="24"/>
        </w:rPr>
        <w:t>Algebra: Monomials and Polynomials</w:t>
      </w:r>
    </w:p>
    <w:p w14:paraId="1A7CCDD2"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X0201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40F0AAC2"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Remove</w:t>
      </w:r>
      <w:proofErr w:type="gramEnd"/>
      <w:r w:rsidRPr="00B77DD2">
        <w:rPr>
          <w:rFonts w:ascii="Times New Roman" w:eastAsia="Times New Roman" w:hAnsi="Times New Roman" w:cs="Times New Roman"/>
          <w:sz w:val="24"/>
          <w:szCs w:val="24"/>
        </w:rPr>
        <w:t xml:space="preserve"> grouping symbols from algebraic expressions, dividing by a monomial when indicated. </w:t>
      </w:r>
    </w:p>
    <w:p w14:paraId="6BD3BA87"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Multiply</w:t>
      </w:r>
      <w:proofErr w:type="gramEnd"/>
      <w:r w:rsidRPr="00B77DD2">
        <w:rPr>
          <w:rFonts w:ascii="Times New Roman" w:eastAsia="Times New Roman" w:hAnsi="Times New Roman" w:cs="Times New Roman"/>
          <w:sz w:val="24"/>
          <w:szCs w:val="24"/>
        </w:rPr>
        <w:t xml:space="preserve"> binomials by monomials, trinomials, and other </w:t>
      </w:r>
      <w:proofErr w:type="spellStart"/>
      <w:r w:rsidRPr="00B77DD2">
        <w:rPr>
          <w:rFonts w:ascii="Times New Roman" w:eastAsia="Times New Roman" w:hAnsi="Times New Roman" w:cs="Times New Roman"/>
          <w:sz w:val="24"/>
          <w:szCs w:val="24"/>
        </w:rPr>
        <w:t>inomials</w:t>
      </w:r>
      <w:proofErr w:type="spellEnd"/>
      <w:r w:rsidRPr="00B77DD2">
        <w:rPr>
          <w:rFonts w:ascii="Times New Roman" w:eastAsia="Times New Roman" w:hAnsi="Times New Roman" w:cs="Times New Roman"/>
          <w:sz w:val="24"/>
          <w:szCs w:val="24"/>
        </w:rPr>
        <w:t xml:space="preserve">. </w:t>
      </w:r>
    </w:p>
    <w:p w14:paraId="34A7B605"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Calculate</w:t>
      </w:r>
      <w:proofErr w:type="gramEnd"/>
      <w:r w:rsidRPr="00B77DD2">
        <w:rPr>
          <w:rFonts w:ascii="Times New Roman" w:eastAsia="Times New Roman" w:hAnsi="Times New Roman" w:cs="Times New Roman"/>
          <w:sz w:val="24"/>
          <w:szCs w:val="24"/>
        </w:rPr>
        <w:t xml:space="preserve"> the square root and the third power of given monomials. </w:t>
      </w:r>
    </w:p>
    <w:p w14:paraId="20FEA3BA"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Find</w:t>
      </w:r>
      <w:proofErr w:type="gramEnd"/>
      <w:r w:rsidRPr="00B77DD2">
        <w:rPr>
          <w:rFonts w:ascii="Times New Roman" w:eastAsia="Times New Roman" w:hAnsi="Times New Roman" w:cs="Times New Roman"/>
          <w:sz w:val="24"/>
          <w:szCs w:val="24"/>
        </w:rPr>
        <w:t xml:space="preserve"> special products involving binomials. </w:t>
      </w:r>
    </w:p>
    <w:p w14:paraId="63DBDC1A"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Divide</w:t>
      </w:r>
      <w:proofErr w:type="gramEnd"/>
      <w:r w:rsidRPr="00B77DD2">
        <w:rPr>
          <w:rFonts w:ascii="Times New Roman" w:eastAsia="Times New Roman" w:hAnsi="Times New Roman" w:cs="Times New Roman"/>
          <w:sz w:val="24"/>
          <w:szCs w:val="24"/>
        </w:rPr>
        <w:t xml:space="preserve"> one polynomial by another polynomial of lower degree. </w:t>
      </w:r>
    </w:p>
    <w:p w14:paraId="0497C0DE"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13" w:name="X0202"/>
      <w:bookmarkEnd w:id="13"/>
      <w:r w:rsidRPr="00B77DD2">
        <w:rPr>
          <w:rFonts w:ascii="Times New Roman" w:eastAsia="Times New Roman" w:hAnsi="Times New Roman" w:cs="Times New Roman"/>
          <w:b/>
          <w:bCs/>
          <w:sz w:val="24"/>
          <w:szCs w:val="24"/>
        </w:rPr>
        <w:t>Algebra: Factoring</w:t>
      </w:r>
    </w:p>
    <w:p w14:paraId="4CCEBBF2"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X0202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320D0EB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Find</w:t>
      </w:r>
      <w:proofErr w:type="gramEnd"/>
      <w:r w:rsidRPr="00B77DD2">
        <w:rPr>
          <w:rFonts w:ascii="Times New Roman" w:eastAsia="Times New Roman" w:hAnsi="Times New Roman" w:cs="Times New Roman"/>
          <w:sz w:val="24"/>
          <w:szCs w:val="24"/>
        </w:rPr>
        <w:t xml:space="preserve"> the prime factors of certain binomials and trinomials. </w:t>
      </w:r>
    </w:p>
    <w:p w14:paraId="39F9D66C"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Factor</w:t>
      </w:r>
      <w:proofErr w:type="gramEnd"/>
      <w:r w:rsidRPr="00B77DD2">
        <w:rPr>
          <w:rFonts w:ascii="Times New Roman" w:eastAsia="Times New Roman" w:hAnsi="Times New Roman" w:cs="Times New Roman"/>
          <w:sz w:val="24"/>
          <w:szCs w:val="24"/>
        </w:rPr>
        <w:t xml:space="preserve"> a given trinomial. </w:t>
      </w:r>
    </w:p>
    <w:p w14:paraId="40A3CE9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Use</w:t>
      </w:r>
      <w:proofErr w:type="gramEnd"/>
      <w:r w:rsidRPr="00B77DD2">
        <w:rPr>
          <w:rFonts w:ascii="Times New Roman" w:eastAsia="Times New Roman" w:hAnsi="Times New Roman" w:cs="Times New Roman"/>
          <w:sz w:val="24"/>
          <w:szCs w:val="24"/>
        </w:rPr>
        <w:t xml:space="preserve"> the Factor Theorem to factor a given polynomial. </w:t>
      </w:r>
    </w:p>
    <w:p w14:paraId="673868A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Use</w:t>
      </w:r>
      <w:proofErr w:type="gramEnd"/>
      <w:r w:rsidRPr="00B77DD2">
        <w:rPr>
          <w:rFonts w:ascii="Times New Roman" w:eastAsia="Times New Roman" w:hAnsi="Times New Roman" w:cs="Times New Roman"/>
          <w:sz w:val="24"/>
          <w:szCs w:val="24"/>
        </w:rPr>
        <w:t xml:space="preserve"> factoring to find the roots of an equation. </w:t>
      </w:r>
    </w:p>
    <w:p w14:paraId="7A133EDB"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Divide</w:t>
      </w:r>
      <w:proofErr w:type="gramEnd"/>
      <w:r w:rsidRPr="00B77DD2">
        <w:rPr>
          <w:rFonts w:ascii="Times New Roman" w:eastAsia="Times New Roman" w:hAnsi="Times New Roman" w:cs="Times New Roman"/>
          <w:sz w:val="24"/>
          <w:szCs w:val="24"/>
        </w:rPr>
        <w:t xml:space="preserve"> one polynomial by another polynomial of lower degree. </w:t>
      </w:r>
    </w:p>
    <w:p w14:paraId="4F5F4B3F"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Find</w:t>
      </w:r>
      <w:proofErr w:type="gramEnd"/>
      <w:r w:rsidRPr="00B77DD2">
        <w:rPr>
          <w:rFonts w:ascii="Times New Roman" w:eastAsia="Times New Roman" w:hAnsi="Times New Roman" w:cs="Times New Roman"/>
          <w:sz w:val="24"/>
          <w:szCs w:val="24"/>
        </w:rPr>
        <w:t xml:space="preserve"> the lowest common multiple of several polynomials. </w:t>
      </w:r>
    </w:p>
    <w:p w14:paraId="15D69B1D"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14" w:name="X0203"/>
      <w:bookmarkEnd w:id="14"/>
      <w:r w:rsidRPr="00B77DD2">
        <w:rPr>
          <w:rFonts w:ascii="Times New Roman" w:eastAsia="Times New Roman" w:hAnsi="Times New Roman" w:cs="Times New Roman"/>
          <w:b/>
          <w:bCs/>
          <w:sz w:val="24"/>
          <w:szCs w:val="24"/>
        </w:rPr>
        <w:t>Algebra: Addition and Subtraction of Fractions</w:t>
      </w:r>
    </w:p>
    <w:p w14:paraId="6509583D"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lastRenderedPageBreak/>
        <w:t xml:space="preserve">Course #: </w:t>
      </w:r>
      <w:r w:rsidRPr="00B77DD2">
        <w:rPr>
          <w:rFonts w:ascii="Times New Roman" w:eastAsia="Times New Roman" w:hAnsi="Times New Roman" w:cs="Times New Roman"/>
          <w:sz w:val="24"/>
          <w:szCs w:val="24"/>
        </w:rPr>
        <w:t xml:space="preserve">X0203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328AF88C"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equivalent algebraic fractions. </w:t>
      </w:r>
    </w:p>
    <w:p w14:paraId="186DEB47"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Perform</w:t>
      </w:r>
      <w:proofErr w:type="gramEnd"/>
      <w:r w:rsidRPr="00B77DD2">
        <w:rPr>
          <w:rFonts w:ascii="Times New Roman" w:eastAsia="Times New Roman" w:hAnsi="Times New Roman" w:cs="Times New Roman"/>
          <w:sz w:val="24"/>
          <w:szCs w:val="24"/>
        </w:rPr>
        <w:t xml:space="preserve"> additions and subtractions involving algebraic fractions. </w:t>
      </w:r>
    </w:p>
    <w:p w14:paraId="4BE7C328"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Reduce</w:t>
      </w:r>
      <w:proofErr w:type="gramEnd"/>
      <w:r w:rsidRPr="00B77DD2">
        <w:rPr>
          <w:rFonts w:ascii="Times New Roman" w:eastAsia="Times New Roman" w:hAnsi="Times New Roman" w:cs="Times New Roman"/>
          <w:sz w:val="24"/>
          <w:szCs w:val="24"/>
        </w:rPr>
        <w:t xml:space="preserve"> an algebraic fraction to its lowest terms. </w:t>
      </w:r>
    </w:p>
    <w:p w14:paraId="1536B07F"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Find</w:t>
      </w:r>
      <w:proofErr w:type="gramEnd"/>
      <w:r w:rsidRPr="00B77DD2">
        <w:rPr>
          <w:rFonts w:ascii="Times New Roman" w:eastAsia="Times New Roman" w:hAnsi="Times New Roman" w:cs="Times New Roman"/>
          <w:sz w:val="24"/>
          <w:szCs w:val="24"/>
        </w:rPr>
        <w:t xml:space="preserve"> the least common denominator for a group of algebraic fractions. </w:t>
      </w:r>
    </w:p>
    <w:p w14:paraId="6E1DBF3E"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15" w:name="X0204"/>
      <w:bookmarkEnd w:id="15"/>
      <w:r w:rsidRPr="00B77DD2">
        <w:rPr>
          <w:rFonts w:ascii="Times New Roman" w:eastAsia="Times New Roman" w:hAnsi="Times New Roman" w:cs="Times New Roman"/>
          <w:b/>
          <w:bCs/>
          <w:sz w:val="24"/>
          <w:szCs w:val="24"/>
        </w:rPr>
        <w:t>Algebra: Multiplication and Division of Fractions</w:t>
      </w:r>
    </w:p>
    <w:p w14:paraId="063E95D4"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X0204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2A069380"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Perform</w:t>
      </w:r>
      <w:proofErr w:type="gramEnd"/>
      <w:r w:rsidRPr="00B77DD2">
        <w:rPr>
          <w:rFonts w:ascii="Times New Roman" w:eastAsia="Times New Roman" w:hAnsi="Times New Roman" w:cs="Times New Roman"/>
          <w:sz w:val="24"/>
          <w:szCs w:val="24"/>
        </w:rPr>
        <w:t xml:space="preserve"> multiplications and divisions involving algebraic fractions. </w:t>
      </w:r>
    </w:p>
    <w:p w14:paraId="595552CA"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Reduce</w:t>
      </w:r>
      <w:proofErr w:type="gramEnd"/>
      <w:r w:rsidRPr="00B77DD2">
        <w:rPr>
          <w:rFonts w:ascii="Times New Roman" w:eastAsia="Times New Roman" w:hAnsi="Times New Roman" w:cs="Times New Roman"/>
          <w:sz w:val="24"/>
          <w:szCs w:val="24"/>
        </w:rPr>
        <w:t xml:space="preserve"> an algebraic fraction to its lowest terms. </w:t>
      </w:r>
    </w:p>
    <w:p w14:paraId="3955FF8D"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Find</w:t>
      </w:r>
      <w:proofErr w:type="gramEnd"/>
      <w:r w:rsidRPr="00B77DD2">
        <w:rPr>
          <w:rFonts w:ascii="Times New Roman" w:eastAsia="Times New Roman" w:hAnsi="Times New Roman" w:cs="Times New Roman"/>
          <w:sz w:val="24"/>
          <w:szCs w:val="24"/>
        </w:rPr>
        <w:t xml:space="preserve"> the least common denominator for a group of algebraic fractions. </w:t>
      </w:r>
    </w:p>
    <w:p w14:paraId="33399AD7"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Solve</w:t>
      </w:r>
      <w:proofErr w:type="gramEnd"/>
      <w:r w:rsidRPr="00B77DD2">
        <w:rPr>
          <w:rFonts w:ascii="Times New Roman" w:eastAsia="Times New Roman" w:hAnsi="Times New Roman" w:cs="Times New Roman"/>
          <w:sz w:val="24"/>
          <w:szCs w:val="24"/>
        </w:rPr>
        <w:t xml:space="preserve"> equations involving fractions or decimals. </w:t>
      </w:r>
    </w:p>
    <w:p w14:paraId="43F6030C"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Simplify</w:t>
      </w:r>
      <w:proofErr w:type="gramEnd"/>
      <w:r w:rsidRPr="00B77DD2">
        <w:rPr>
          <w:rFonts w:ascii="Times New Roman" w:eastAsia="Times New Roman" w:hAnsi="Times New Roman" w:cs="Times New Roman"/>
          <w:sz w:val="24"/>
          <w:szCs w:val="24"/>
        </w:rPr>
        <w:t xml:space="preserve"> complex fractions. </w:t>
      </w:r>
    </w:p>
    <w:p w14:paraId="4FDFAE2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16" w:name="X0205"/>
      <w:bookmarkEnd w:id="16"/>
      <w:r w:rsidRPr="00B77DD2">
        <w:rPr>
          <w:rFonts w:ascii="Times New Roman" w:eastAsia="Times New Roman" w:hAnsi="Times New Roman" w:cs="Times New Roman"/>
          <w:b/>
          <w:bCs/>
          <w:sz w:val="24"/>
          <w:szCs w:val="24"/>
        </w:rPr>
        <w:t>Algebra: Linear Equations</w:t>
      </w:r>
    </w:p>
    <w:p w14:paraId="53285931"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X0205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4DF29CE5"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equations expressing mixture problems and other word problems. </w:t>
      </w:r>
    </w:p>
    <w:p w14:paraId="6F79CCD6"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Solve</w:t>
      </w:r>
      <w:proofErr w:type="gramEnd"/>
      <w:r w:rsidRPr="00B77DD2">
        <w:rPr>
          <w:rFonts w:ascii="Times New Roman" w:eastAsia="Times New Roman" w:hAnsi="Times New Roman" w:cs="Times New Roman"/>
          <w:sz w:val="24"/>
          <w:szCs w:val="24"/>
        </w:rPr>
        <w:t xml:space="preserve"> number problems, digit problems, and age problems. </w:t>
      </w:r>
    </w:p>
    <w:p w14:paraId="2EB4312B"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the graph of a linear equation, given the graph or a set of points. </w:t>
      </w:r>
    </w:p>
    <w:p w14:paraId="51CF092D"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17" w:name="X0206"/>
      <w:bookmarkEnd w:id="17"/>
      <w:r w:rsidRPr="00B77DD2">
        <w:rPr>
          <w:rFonts w:ascii="Times New Roman" w:eastAsia="Times New Roman" w:hAnsi="Times New Roman" w:cs="Times New Roman"/>
          <w:b/>
          <w:bCs/>
          <w:sz w:val="24"/>
          <w:szCs w:val="24"/>
        </w:rPr>
        <w:t>Algebra: Simultaneous Linear Equations</w:t>
      </w:r>
    </w:p>
    <w:p w14:paraId="0E9FD2ED"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X0206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246B7DD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lastRenderedPageBreak/>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essential steps in the solving of simultaneous linear equations by addition, subtraction, comparison, graphing, and clearing of fractions. </w:t>
      </w:r>
    </w:p>
    <w:p w14:paraId="4AC6FC8A"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Identify</w:t>
      </w:r>
      <w:proofErr w:type="gramEnd"/>
      <w:r w:rsidRPr="00B77DD2">
        <w:rPr>
          <w:rFonts w:ascii="Times New Roman" w:eastAsia="Times New Roman" w:hAnsi="Times New Roman" w:cs="Times New Roman"/>
          <w:sz w:val="24"/>
          <w:szCs w:val="24"/>
        </w:rPr>
        <w:t xml:space="preserve"> the classification of a system of equations. </w:t>
      </w:r>
    </w:p>
    <w:p w14:paraId="4ED321C2"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Solve</w:t>
      </w:r>
      <w:proofErr w:type="gramEnd"/>
      <w:r w:rsidRPr="00B77DD2">
        <w:rPr>
          <w:rFonts w:ascii="Times New Roman" w:eastAsia="Times New Roman" w:hAnsi="Times New Roman" w:cs="Times New Roman"/>
          <w:sz w:val="24"/>
          <w:szCs w:val="24"/>
        </w:rPr>
        <w:t xml:space="preserve"> a system of linear equations. </w:t>
      </w:r>
    </w:p>
    <w:p w14:paraId="14C2F156"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Solve</w:t>
      </w:r>
      <w:proofErr w:type="gramEnd"/>
      <w:r w:rsidRPr="00B77DD2">
        <w:rPr>
          <w:rFonts w:ascii="Times New Roman" w:eastAsia="Times New Roman" w:hAnsi="Times New Roman" w:cs="Times New Roman"/>
          <w:sz w:val="24"/>
          <w:szCs w:val="24"/>
        </w:rPr>
        <w:t xml:space="preserve"> interest problems, lever problems, and work-sharing problems. </w:t>
      </w:r>
    </w:p>
    <w:p w14:paraId="15B12C4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18" w:name="X0207"/>
      <w:bookmarkEnd w:id="18"/>
      <w:r w:rsidRPr="00B77DD2">
        <w:rPr>
          <w:rFonts w:ascii="Times New Roman" w:eastAsia="Times New Roman" w:hAnsi="Times New Roman" w:cs="Times New Roman"/>
          <w:b/>
          <w:bCs/>
          <w:sz w:val="24"/>
          <w:szCs w:val="24"/>
        </w:rPr>
        <w:t>Algebra: Determinants</w:t>
      </w:r>
    </w:p>
    <w:p w14:paraId="48FBCCC6"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X0207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7EEB97E0"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Evaluate</w:t>
      </w:r>
      <w:proofErr w:type="gramEnd"/>
      <w:r w:rsidRPr="00B77DD2">
        <w:rPr>
          <w:rFonts w:ascii="Times New Roman" w:eastAsia="Times New Roman" w:hAnsi="Times New Roman" w:cs="Times New Roman"/>
          <w:sz w:val="24"/>
          <w:szCs w:val="24"/>
        </w:rPr>
        <w:t xml:space="preserve"> a second-order determinant and expand a third-order determinant. </w:t>
      </w:r>
    </w:p>
    <w:p w14:paraId="2F2E6550"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the standard form to be used in solving simultaneous equations by determinants. </w:t>
      </w:r>
    </w:p>
    <w:p w14:paraId="21F16822"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determinants that represent the solutions of simultaneous equations in two or three unknowns. </w:t>
      </w:r>
    </w:p>
    <w:p w14:paraId="4534B16D"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19" w:name="X0208"/>
      <w:bookmarkEnd w:id="19"/>
      <w:r w:rsidRPr="00B77DD2">
        <w:rPr>
          <w:rFonts w:ascii="Times New Roman" w:eastAsia="Times New Roman" w:hAnsi="Times New Roman" w:cs="Times New Roman"/>
          <w:b/>
          <w:bCs/>
          <w:sz w:val="24"/>
          <w:szCs w:val="24"/>
        </w:rPr>
        <w:t>Algebra: Quadratic Equations</w:t>
      </w:r>
    </w:p>
    <w:p w14:paraId="11876A9B"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X0208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1311852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the graphical solution of two equations. </w:t>
      </w:r>
    </w:p>
    <w:p w14:paraId="222D7ED6"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Solve</w:t>
      </w:r>
      <w:proofErr w:type="gramEnd"/>
      <w:r w:rsidRPr="00B77DD2">
        <w:rPr>
          <w:rFonts w:ascii="Times New Roman" w:eastAsia="Times New Roman" w:hAnsi="Times New Roman" w:cs="Times New Roman"/>
          <w:sz w:val="24"/>
          <w:szCs w:val="24"/>
        </w:rPr>
        <w:t xml:space="preserve"> and recognize steps in the solution of systems of quadratic equations and systems of a quadratic and linear equation. </w:t>
      </w:r>
    </w:p>
    <w:p w14:paraId="46679987"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Solve</w:t>
      </w:r>
      <w:proofErr w:type="gramEnd"/>
      <w:r w:rsidRPr="00B77DD2">
        <w:rPr>
          <w:rFonts w:ascii="Times New Roman" w:eastAsia="Times New Roman" w:hAnsi="Times New Roman" w:cs="Times New Roman"/>
          <w:sz w:val="24"/>
          <w:szCs w:val="24"/>
        </w:rPr>
        <w:t xml:space="preserve"> a fourth-degree polynomial equation in quadratic form. </w:t>
      </w:r>
    </w:p>
    <w:p w14:paraId="0F79BC5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Use</w:t>
      </w:r>
      <w:proofErr w:type="gramEnd"/>
      <w:r w:rsidRPr="00B77DD2">
        <w:rPr>
          <w:rFonts w:ascii="Times New Roman" w:eastAsia="Times New Roman" w:hAnsi="Times New Roman" w:cs="Times New Roman"/>
          <w:sz w:val="24"/>
          <w:szCs w:val="24"/>
        </w:rPr>
        <w:t xml:space="preserve"> the quadratic formula to solve a quadratic equation, calculate the discriminant of a quadratic equation, and point out what can be known from a given discriminant. </w:t>
      </w:r>
    </w:p>
    <w:p w14:paraId="4C3A34F5"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Write</w:t>
      </w:r>
      <w:proofErr w:type="gramEnd"/>
      <w:r w:rsidRPr="00B77DD2">
        <w:rPr>
          <w:rFonts w:ascii="Times New Roman" w:eastAsia="Times New Roman" w:hAnsi="Times New Roman" w:cs="Times New Roman"/>
          <w:sz w:val="24"/>
          <w:szCs w:val="24"/>
        </w:rPr>
        <w:t xml:space="preserve"> a quadratic equation which has given roots. </w:t>
      </w:r>
    </w:p>
    <w:p w14:paraId="700E8A6B"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Solve</w:t>
      </w:r>
      <w:proofErr w:type="gramEnd"/>
      <w:r w:rsidRPr="00B77DD2">
        <w:rPr>
          <w:rFonts w:ascii="Times New Roman" w:eastAsia="Times New Roman" w:hAnsi="Times New Roman" w:cs="Times New Roman"/>
          <w:sz w:val="24"/>
          <w:szCs w:val="24"/>
        </w:rPr>
        <w:t xml:space="preserve"> word problems involving quadratic equations. </w:t>
      </w:r>
    </w:p>
    <w:p w14:paraId="78E12EE4"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20" w:name="X0209"/>
      <w:bookmarkEnd w:id="20"/>
      <w:r w:rsidRPr="00B77DD2">
        <w:rPr>
          <w:rFonts w:ascii="Times New Roman" w:eastAsia="Times New Roman" w:hAnsi="Times New Roman" w:cs="Times New Roman"/>
          <w:b/>
          <w:bCs/>
          <w:sz w:val="24"/>
          <w:szCs w:val="24"/>
        </w:rPr>
        <w:t>Algebra: Exponents</w:t>
      </w:r>
    </w:p>
    <w:p w14:paraId="71D0E320"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X0209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75A63E07"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Demonstrate</w:t>
      </w:r>
      <w:proofErr w:type="gramEnd"/>
      <w:r w:rsidRPr="00B77DD2">
        <w:rPr>
          <w:rFonts w:ascii="Times New Roman" w:eastAsia="Times New Roman" w:hAnsi="Times New Roman" w:cs="Times New Roman"/>
          <w:sz w:val="24"/>
          <w:szCs w:val="24"/>
        </w:rPr>
        <w:t xml:space="preserve"> an understanding of the meaning of a fractional exponent. </w:t>
      </w:r>
    </w:p>
    <w:p w14:paraId="05A6990B"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lastRenderedPageBreak/>
        <w:t></w:t>
      </w:r>
      <w:r w:rsidRPr="00B77DD2">
        <w:rPr>
          <w:rFonts w:ascii="Times New Roman" w:eastAsia="Times New Roman" w:hAnsi="Times New Roman" w:cs="Times New Roman"/>
          <w:sz w:val="24"/>
          <w:szCs w:val="24"/>
        </w:rPr>
        <w:t xml:space="preserve">  Apply</w:t>
      </w:r>
      <w:proofErr w:type="gramEnd"/>
      <w:r w:rsidRPr="00B77DD2">
        <w:rPr>
          <w:rFonts w:ascii="Times New Roman" w:eastAsia="Times New Roman" w:hAnsi="Times New Roman" w:cs="Times New Roman"/>
          <w:sz w:val="24"/>
          <w:szCs w:val="24"/>
        </w:rPr>
        <w:t xml:space="preserve"> the rules for positive and negative exponents in multiplication, division, and raising to powers. </w:t>
      </w:r>
    </w:p>
    <w:p w14:paraId="6349F045"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Use</w:t>
      </w:r>
      <w:proofErr w:type="gramEnd"/>
      <w:r w:rsidRPr="00B77DD2">
        <w:rPr>
          <w:rFonts w:ascii="Times New Roman" w:eastAsia="Times New Roman" w:hAnsi="Times New Roman" w:cs="Times New Roman"/>
          <w:sz w:val="24"/>
          <w:szCs w:val="24"/>
        </w:rPr>
        <w:t xml:space="preserve"> radicals to convert fractional exponents and use fractional exponents to convert radicals. </w:t>
      </w:r>
    </w:p>
    <w:p w14:paraId="26936687"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Write</w:t>
      </w:r>
      <w:proofErr w:type="gramEnd"/>
      <w:r w:rsidRPr="00B77DD2">
        <w:rPr>
          <w:rFonts w:ascii="Times New Roman" w:eastAsia="Times New Roman" w:hAnsi="Times New Roman" w:cs="Times New Roman"/>
          <w:sz w:val="24"/>
          <w:szCs w:val="24"/>
        </w:rPr>
        <w:t xml:space="preserve"> a given number in standard form. </w:t>
      </w:r>
    </w:p>
    <w:p w14:paraId="7FD10C40"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21" w:name="X0210"/>
      <w:bookmarkEnd w:id="21"/>
      <w:r w:rsidRPr="00B77DD2">
        <w:rPr>
          <w:rFonts w:ascii="Times New Roman" w:eastAsia="Times New Roman" w:hAnsi="Times New Roman" w:cs="Times New Roman"/>
          <w:b/>
          <w:bCs/>
          <w:sz w:val="24"/>
          <w:szCs w:val="24"/>
        </w:rPr>
        <w:t>Algebra: Radicals and Imaginary Numbers</w:t>
      </w:r>
    </w:p>
    <w:p w14:paraId="11CFF0D5"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X0210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7156DF56"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Simplify</w:t>
      </w:r>
      <w:proofErr w:type="gramEnd"/>
      <w:r w:rsidRPr="00B77DD2">
        <w:rPr>
          <w:rFonts w:ascii="Times New Roman" w:eastAsia="Times New Roman" w:hAnsi="Times New Roman" w:cs="Times New Roman"/>
          <w:sz w:val="24"/>
          <w:szCs w:val="24"/>
        </w:rPr>
        <w:t xml:space="preserve"> several radicals and then add like terms. </w:t>
      </w:r>
    </w:p>
    <w:p w14:paraId="2CC2DCC8"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Rationalize</w:t>
      </w:r>
      <w:proofErr w:type="gramEnd"/>
      <w:r w:rsidRPr="00B77DD2">
        <w:rPr>
          <w:rFonts w:ascii="Times New Roman" w:eastAsia="Times New Roman" w:hAnsi="Times New Roman" w:cs="Times New Roman"/>
          <w:sz w:val="24"/>
          <w:szCs w:val="24"/>
        </w:rPr>
        <w:t xml:space="preserve"> the denominator of a fraction and eliminate an imaginary number from the denominator of a fraction. </w:t>
      </w:r>
    </w:p>
    <w:p w14:paraId="4A9CA5EB"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Solve</w:t>
      </w:r>
      <w:proofErr w:type="gramEnd"/>
      <w:r w:rsidRPr="00B77DD2">
        <w:rPr>
          <w:rFonts w:ascii="Times New Roman" w:eastAsia="Times New Roman" w:hAnsi="Times New Roman" w:cs="Times New Roman"/>
          <w:sz w:val="24"/>
          <w:szCs w:val="24"/>
        </w:rPr>
        <w:t xml:space="preserve"> an equation containing several square roots. </w:t>
      </w:r>
    </w:p>
    <w:p w14:paraId="76960A39"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Multiply</w:t>
      </w:r>
      <w:proofErr w:type="gramEnd"/>
      <w:r w:rsidRPr="00B77DD2">
        <w:rPr>
          <w:rFonts w:ascii="Times New Roman" w:eastAsia="Times New Roman" w:hAnsi="Times New Roman" w:cs="Times New Roman"/>
          <w:sz w:val="24"/>
          <w:szCs w:val="24"/>
        </w:rPr>
        <w:t xml:space="preserve">, divide, and raise to powers terms containing radicals. </w:t>
      </w:r>
    </w:p>
    <w:p w14:paraId="7513357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22" w:name="X0211"/>
      <w:bookmarkEnd w:id="22"/>
      <w:r w:rsidRPr="00B77DD2">
        <w:rPr>
          <w:rFonts w:ascii="Times New Roman" w:eastAsia="Times New Roman" w:hAnsi="Times New Roman" w:cs="Times New Roman"/>
          <w:b/>
          <w:bCs/>
          <w:sz w:val="24"/>
          <w:szCs w:val="24"/>
        </w:rPr>
        <w:t>Applied Geometry</w:t>
      </w:r>
    </w:p>
    <w:p w14:paraId="7CF669A5"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X0211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143FDC4D"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characteristics of angles and closed plane figures. </w:t>
      </w:r>
    </w:p>
    <w:p w14:paraId="70F3251A"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Distinguish</w:t>
      </w:r>
      <w:proofErr w:type="gramEnd"/>
      <w:r w:rsidRPr="00B77DD2">
        <w:rPr>
          <w:rFonts w:ascii="Times New Roman" w:eastAsia="Times New Roman" w:hAnsi="Times New Roman" w:cs="Times New Roman"/>
          <w:sz w:val="24"/>
          <w:szCs w:val="24"/>
        </w:rPr>
        <w:t xml:space="preserve"> between common geometric solids. </w:t>
      </w:r>
    </w:p>
    <w:p w14:paraId="3AE339F3"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Apply</w:t>
      </w:r>
      <w:proofErr w:type="gramEnd"/>
      <w:r w:rsidRPr="00B77DD2">
        <w:rPr>
          <w:rFonts w:ascii="Times New Roman" w:eastAsia="Times New Roman" w:hAnsi="Times New Roman" w:cs="Times New Roman"/>
          <w:sz w:val="24"/>
          <w:szCs w:val="24"/>
        </w:rPr>
        <w:t xml:space="preserve"> the Pythagorean theorem. </w:t>
      </w:r>
    </w:p>
    <w:p w14:paraId="3A330182"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Calculate</w:t>
      </w:r>
      <w:proofErr w:type="gramEnd"/>
      <w:r w:rsidRPr="00B77DD2">
        <w:rPr>
          <w:rFonts w:ascii="Times New Roman" w:eastAsia="Times New Roman" w:hAnsi="Times New Roman" w:cs="Times New Roman"/>
          <w:sz w:val="24"/>
          <w:szCs w:val="24"/>
        </w:rPr>
        <w:t xml:space="preserve"> perimeters and areas of a polygon, circle, and ellipse. </w:t>
      </w:r>
    </w:p>
    <w:p w14:paraId="51CDB716"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Apply</w:t>
      </w:r>
      <w:proofErr w:type="gramEnd"/>
      <w:r w:rsidRPr="00B77DD2">
        <w:rPr>
          <w:rFonts w:ascii="Times New Roman" w:eastAsia="Times New Roman" w:hAnsi="Times New Roman" w:cs="Times New Roman"/>
          <w:sz w:val="24"/>
          <w:szCs w:val="24"/>
        </w:rPr>
        <w:t xml:space="preserve"> the formula for area and volume of geometric solids. </w:t>
      </w:r>
    </w:p>
    <w:p w14:paraId="5BF59F2E"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23" w:name="X0212"/>
      <w:bookmarkEnd w:id="23"/>
      <w:r w:rsidRPr="00B77DD2">
        <w:rPr>
          <w:rFonts w:ascii="Times New Roman" w:eastAsia="Times New Roman" w:hAnsi="Times New Roman" w:cs="Times New Roman"/>
          <w:b/>
          <w:bCs/>
          <w:sz w:val="24"/>
          <w:szCs w:val="24"/>
        </w:rPr>
        <w:t>Practical Trigonometry</w:t>
      </w:r>
    </w:p>
    <w:p w14:paraId="78E89FE5"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X0212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0F4AFB85"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Define</w:t>
      </w:r>
      <w:proofErr w:type="gramEnd"/>
      <w:r w:rsidRPr="00B77DD2">
        <w:rPr>
          <w:rFonts w:ascii="Times New Roman" w:eastAsia="Times New Roman" w:hAnsi="Times New Roman" w:cs="Times New Roman"/>
          <w:sz w:val="24"/>
          <w:szCs w:val="24"/>
        </w:rPr>
        <w:t xml:space="preserve"> trigonometric functions. </w:t>
      </w:r>
    </w:p>
    <w:p w14:paraId="4A9FE360"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Use</w:t>
      </w:r>
      <w:proofErr w:type="gramEnd"/>
      <w:r w:rsidRPr="00B77DD2">
        <w:rPr>
          <w:rFonts w:ascii="Times New Roman" w:eastAsia="Times New Roman" w:hAnsi="Times New Roman" w:cs="Times New Roman"/>
          <w:sz w:val="24"/>
          <w:szCs w:val="24"/>
        </w:rPr>
        <w:t xml:space="preserve"> trigonometric tables and apply interpolation. </w:t>
      </w:r>
    </w:p>
    <w:p w14:paraId="72E2AD58"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Solve</w:t>
      </w:r>
      <w:proofErr w:type="gramEnd"/>
      <w:r w:rsidRPr="00B77DD2">
        <w:rPr>
          <w:rFonts w:ascii="Times New Roman" w:eastAsia="Times New Roman" w:hAnsi="Times New Roman" w:cs="Times New Roman"/>
          <w:sz w:val="24"/>
          <w:szCs w:val="24"/>
        </w:rPr>
        <w:t xml:space="preserve"> right triangles. </w:t>
      </w:r>
    </w:p>
    <w:p w14:paraId="7D20F024"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Apply</w:t>
      </w:r>
      <w:proofErr w:type="gramEnd"/>
      <w:r w:rsidRPr="00B77DD2">
        <w:rPr>
          <w:rFonts w:ascii="Times New Roman" w:eastAsia="Times New Roman" w:hAnsi="Times New Roman" w:cs="Times New Roman"/>
          <w:sz w:val="24"/>
          <w:szCs w:val="24"/>
        </w:rPr>
        <w:t xml:space="preserve"> the laws of sines and cosines in solving oblique triangles. </w:t>
      </w:r>
    </w:p>
    <w:p w14:paraId="73A999EC"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24" w:name="5254"/>
      <w:bookmarkEnd w:id="24"/>
      <w:r w:rsidRPr="00B77DD2">
        <w:rPr>
          <w:rFonts w:ascii="Times New Roman" w:eastAsia="Times New Roman" w:hAnsi="Times New Roman" w:cs="Times New Roman"/>
          <w:b/>
          <w:bCs/>
          <w:sz w:val="24"/>
          <w:szCs w:val="24"/>
        </w:rPr>
        <w:lastRenderedPageBreak/>
        <w:t>Logarithms</w:t>
      </w:r>
    </w:p>
    <w:p w14:paraId="4C82F4E2"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5254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Table of Common Logarithms; Table of Useful Numbers; Exponents; Logarithms of Numbers; Determination of Characteristics of a Logarithm; Determination of Mantissa of a Logarithm; Proportional Parts; Determination of Antilogarithms; Multiplication by Use of Logarithms; Division by Use of Logarithms; Finding Powers and Roots by Logarithms; Cologarithms; Hyperbolic Logarithms. </w:t>
      </w:r>
    </w:p>
    <w:p w14:paraId="56F96F92"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25" w:name="5983A-B"/>
      <w:bookmarkEnd w:id="25"/>
      <w:r w:rsidRPr="00B77DD2">
        <w:rPr>
          <w:rFonts w:ascii="Times New Roman" w:eastAsia="Times New Roman" w:hAnsi="Times New Roman" w:cs="Times New Roman"/>
          <w:b/>
          <w:bCs/>
          <w:sz w:val="24"/>
          <w:szCs w:val="24"/>
        </w:rPr>
        <w:t>Practical Geometry</w:t>
      </w:r>
    </w:p>
    <w:p w14:paraId="3A3A1C57"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5983A-B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(5983A). Points, Lines, Surfaces, and Angles; Perpendicular and Parallel Lines; Triangles; Quadrilaterals; Other Polygons. </w:t>
      </w:r>
      <w:r w:rsidRPr="00B77DD2">
        <w:rPr>
          <w:rFonts w:ascii="Times New Roman" w:eastAsia="Times New Roman" w:hAnsi="Times New Roman" w:cs="Times New Roman"/>
          <w:sz w:val="24"/>
          <w:szCs w:val="24"/>
        </w:rPr>
        <w:br/>
        <w:t xml:space="preserve">PART 2 (5983B). The Circle; Arcs and Areas of Figures Bounded by Them; Solids; Areas and Volumes of Unusual Figures.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Covers subject at an advanced, in-depth level. </w:t>
      </w:r>
    </w:p>
    <w:p w14:paraId="625E097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26" w:name="2309A-B"/>
      <w:bookmarkEnd w:id="26"/>
      <w:r w:rsidRPr="00B77DD2">
        <w:rPr>
          <w:rFonts w:ascii="Times New Roman" w:eastAsia="Times New Roman" w:hAnsi="Times New Roman" w:cs="Times New Roman"/>
          <w:b/>
          <w:bCs/>
          <w:sz w:val="24"/>
          <w:szCs w:val="24"/>
        </w:rPr>
        <w:t>Plane Trigonometry</w:t>
      </w:r>
    </w:p>
    <w:p w14:paraId="4C9D646E"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2309A-B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60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Practical Geometry (5983A-B);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(2309A). Solving a Triangle; Deriving Trigonometric Functions; Trigonometric and Geometric Identities; Values for the Trigonometric Functions; Using the Table of Natural Trigonometric Functions; Interpolation; Solving the Right Triangle; Solving the Right Triangle by Using Logarithms. </w:t>
      </w:r>
      <w:r w:rsidRPr="00B77DD2">
        <w:rPr>
          <w:rFonts w:ascii="Times New Roman" w:eastAsia="Times New Roman" w:hAnsi="Times New Roman" w:cs="Times New Roman"/>
          <w:sz w:val="24"/>
          <w:szCs w:val="24"/>
        </w:rPr>
        <w:br/>
        <w:t xml:space="preserve">PART 2 (2309B). Angles and Their Measurement; Degrees and Radians; Rectangular Coordinates; The Trigonometric Formulas; Finding the Values of the Functions of Angles; Reduction Formulas; Solving the Oblique Triangle; Law of Tangents; Using Half-Angle Formulas; Area of a Triangle; Radius of an Inscribed Circle; Radius of a Circumscribed Circle.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Covers subject at an advanced, in-depth level. </w:t>
      </w:r>
    </w:p>
    <w:p w14:paraId="4D22C021"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27" w:name="6670"/>
      <w:bookmarkEnd w:id="27"/>
      <w:r w:rsidRPr="00B77DD2">
        <w:rPr>
          <w:rFonts w:ascii="Times New Roman" w:eastAsia="Times New Roman" w:hAnsi="Times New Roman" w:cs="Times New Roman"/>
          <w:b/>
          <w:bCs/>
          <w:sz w:val="24"/>
          <w:szCs w:val="24"/>
        </w:rPr>
        <w:t>Linear Surveying</w:t>
      </w:r>
    </w:p>
    <w:p w14:paraId="4931889B"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6670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lastRenderedPageBreak/>
        <w:t xml:space="preserve">What Students Learn: </w:t>
      </w:r>
      <w:r w:rsidRPr="00B77DD2">
        <w:rPr>
          <w:rFonts w:ascii="Times New Roman" w:eastAsia="Times New Roman" w:hAnsi="Times New Roman" w:cs="Times New Roman"/>
          <w:sz w:val="24"/>
          <w:szCs w:val="24"/>
        </w:rPr>
        <w:t xml:space="preserve">Methods of Measurement; Tapes and Accessories; Description of Geodimeter and Tellurometer; Use of Tape; Adjustment of Taped Distances; Use of Geodimeter; Use of Tellurometer; Simple Field Problems; Survey of Tract with Tape. </w:t>
      </w:r>
    </w:p>
    <w:p w14:paraId="0C527B41"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28" w:name="6671"/>
      <w:bookmarkEnd w:id="28"/>
      <w:r w:rsidRPr="00B77DD2">
        <w:rPr>
          <w:rFonts w:ascii="Times New Roman" w:eastAsia="Times New Roman" w:hAnsi="Times New Roman" w:cs="Times New Roman"/>
          <w:b/>
          <w:bCs/>
          <w:sz w:val="24"/>
          <w:szCs w:val="24"/>
        </w:rPr>
        <w:t>Leveling</w:t>
      </w:r>
    </w:p>
    <w:p w14:paraId="534F1107"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6671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The Engineer's Level; Definitions; Construction of Levels; Setting Up Level; Leveling Rods; Reading the Rod; Operations of Direct Leveling; Forms for Level Notes; Precision in Leveling; Adjustments of Levels; Profiles; Barometric Leveling. </w:t>
      </w:r>
    </w:p>
    <w:p w14:paraId="1B4D1E06"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29" w:name="5460A-C"/>
      <w:bookmarkEnd w:id="29"/>
      <w:r w:rsidRPr="00B77DD2">
        <w:rPr>
          <w:rFonts w:ascii="Times New Roman" w:eastAsia="Times New Roman" w:hAnsi="Times New Roman" w:cs="Times New Roman"/>
          <w:b/>
          <w:bCs/>
          <w:sz w:val="24"/>
          <w:szCs w:val="24"/>
        </w:rPr>
        <w:t>Transit Surveying</w:t>
      </w:r>
    </w:p>
    <w:p w14:paraId="788595E8"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5460A-C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Linear Surveying (6670); Leveling (6671);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(5460A). Meridians; Magnetic Declination; Azimuth of Lines; Bearings of Lines; Angles Between Lines; The Engineer's Transit; Reading Vernier; Reading Compass; Optical-Reading Theodolites; Adjustments of a Transit. </w:t>
      </w:r>
      <w:r w:rsidRPr="00B77DD2">
        <w:rPr>
          <w:rFonts w:ascii="Times New Roman" w:eastAsia="Times New Roman" w:hAnsi="Times New Roman" w:cs="Times New Roman"/>
          <w:sz w:val="24"/>
          <w:szCs w:val="24"/>
        </w:rPr>
        <w:br/>
        <w:t xml:space="preserve">PART 2 (5460B). Operations with Transit; Measurement of Direct Angles; Measurement of Deflection Angles; Details of Transit Surveys; Field Problems; Surveying by Triangulation; Trigonometric Leveling. </w:t>
      </w:r>
      <w:r w:rsidRPr="00B77DD2">
        <w:rPr>
          <w:rFonts w:ascii="Times New Roman" w:eastAsia="Times New Roman" w:hAnsi="Times New Roman" w:cs="Times New Roman"/>
          <w:sz w:val="24"/>
          <w:szCs w:val="24"/>
        </w:rPr>
        <w:br/>
        <w:t xml:space="preserve">PART 3 (5460C). Computations involving Latitudes and Departures; Balancing Closed Traverses; Errors of Closure; Computation of Omitted Measurements; Plotting Traverse by Lengths and Directions of Courses; Plotting Traverse by Latitudes and Departures; Computation of Area; Problems on Partitioning Tracts of Land. </w:t>
      </w:r>
    </w:p>
    <w:p w14:paraId="37D4DB4B"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30" w:name="1200M"/>
      <w:bookmarkEnd w:id="30"/>
      <w:r w:rsidRPr="00B77DD2">
        <w:rPr>
          <w:rFonts w:ascii="Times New Roman" w:eastAsia="Times New Roman" w:hAnsi="Times New Roman" w:cs="Times New Roman"/>
          <w:b/>
          <w:bCs/>
          <w:sz w:val="24"/>
          <w:szCs w:val="24"/>
        </w:rPr>
        <w:t>Drafting Kit</w:t>
      </w:r>
    </w:p>
    <w:p w14:paraId="7BEDA961"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1200M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This drawing board includes a straight-edge rather than a separate T-square, a setup preferred by professionals. The drawing instruments are tools trainees will use on the job. The drafting outfit includes: one set of drawing instruments, one 18" x 24" drawing board/straight-edge combination, one 6" protractor, one 10" 300/600 triangle, one 8" 450 triangle, one 12" architect's scale, one 12" engineer's scale, one 300 mm metric scale, one irregular curve, one lettering guide, one erasing shield, one roll &gt;" drafting tape, two mechanical pencils, two tubes of lead, one lead pointer, one pink eraser, and one pad 25 sheets of 15" x 20" transparent paper.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The Drafting Kit must be used for the study of all texts that teach drafting techniques, in which the trainee is required to prepare drawings or architectural plates. Refer to the special notes of the individual print course when this kit is required. </w:t>
      </w:r>
    </w:p>
    <w:p w14:paraId="6787E5F9"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31" w:name="5544A-B"/>
      <w:bookmarkEnd w:id="31"/>
      <w:r w:rsidRPr="00B77DD2">
        <w:rPr>
          <w:rFonts w:ascii="Times New Roman" w:eastAsia="Times New Roman" w:hAnsi="Times New Roman" w:cs="Times New Roman"/>
          <w:b/>
          <w:bCs/>
          <w:sz w:val="24"/>
          <w:szCs w:val="24"/>
        </w:rPr>
        <w:lastRenderedPageBreak/>
        <w:t>Geometrical Drawing</w:t>
      </w:r>
    </w:p>
    <w:p w14:paraId="638E657C"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5544A-B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Geometrical Terms; Lines, Angles, Triangles, Quadrilaterals, Circles, Ellipse, and Parabola, Solids; Drawing Equipment: Paper, Drawing Board, T-Square, Triangles, Scales, Compasses, Dividers, Protractor, Irregular Curve and Drafting Machine; Ruling; Straight Lines; Care of Drawing Instruments; Protecting Drawings; Erasing; Styles of Lettering; Relative Widths and Spacing of Letters; Vertical Single-Stroke Lettering; Inclined Single-Stroke Lettering; Five Drawing Plates Consisting of 26 Problems.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Covers subject at an advanced, in-depth level. </w:t>
      </w:r>
      <w:r w:rsidRPr="00B77DD2">
        <w:rPr>
          <w:rFonts w:ascii="Times New Roman" w:eastAsia="Times New Roman" w:hAnsi="Times New Roman" w:cs="Times New Roman"/>
          <w:sz w:val="24"/>
          <w:szCs w:val="24"/>
        </w:rPr>
        <w:br/>
        <w:t xml:space="preserve">Includes 5 </w:t>
      </w:r>
      <w:proofErr w:type="gramStart"/>
      <w:r w:rsidRPr="00B77DD2">
        <w:rPr>
          <w:rFonts w:ascii="Times New Roman" w:eastAsia="Times New Roman" w:hAnsi="Times New Roman" w:cs="Times New Roman"/>
          <w:sz w:val="24"/>
          <w:szCs w:val="24"/>
        </w:rPr>
        <w:t>plates, and</w:t>
      </w:r>
      <w:proofErr w:type="gramEnd"/>
      <w:r w:rsidRPr="00B77DD2">
        <w:rPr>
          <w:rFonts w:ascii="Times New Roman" w:eastAsia="Times New Roman" w:hAnsi="Times New Roman" w:cs="Times New Roman"/>
          <w:sz w:val="24"/>
          <w:szCs w:val="24"/>
        </w:rPr>
        <w:t xml:space="preserve"> requires drafting kit. </w:t>
      </w:r>
    </w:p>
    <w:p w14:paraId="68D832B1"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32" w:name="5461A-B"/>
      <w:bookmarkEnd w:id="32"/>
      <w:r w:rsidRPr="00B77DD2">
        <w:rPr>
          <w:rFonts w:ascii="Times New Roman" w:eastAsia="Times New Roman" w:hAnsi="Times New Roman" w:cs="Times New Roman"/>
          <w:b/>
          <w:bCs/>
          <w:sz w:val="24"/>
          <w:szCs w:val="24"/>
        </w:rPr>
        <w:t>Topographic Surveying</w:t>
      </w:r>
    </w:p>
    <w:p w14:paraId="491D98AD"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5461A-B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Transit Surveying (5460A-C);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(5461A). Determination of Distances by Stadia; Instrument Constants; Formulas for Stadia Distances; Stadia Reduction Table; Beaman Stadia Arc; Field Operations in Stadia Work-Transit-Stadia Surveys for Locating Topography; Indirect Leveling by Stadia; Accuracy of Stadia Work. </w:t>
      </w:r>
      <w:r w:rsidRPr="00B77DD2">
        <w:rPr>
          <w:rFonts w:ascii="Times New Roman" w:eastAsia="Times New Roman" w:hAnsi="Times New Roman" w:cs="Times New Roman"/>
          <w:sz w:val="24"/>
          <w:szCs w:val="24"/>
        </w:rPr>
        <w:br/>
        <w:t xml:space="preserve">PART 2 (5461B). Plane-Table Surveying; Locating Points from Plane Table; Plotting Position of Plane Table; Field Methods for Locating Topography; Accuracy of Plane-Table Work; Topographic Maps; Methods of Control; Locating Topography by Side-Shot Method; Locating Topography by Cross-Section Method. </w:t>
      </w:r>
    </w:p>
    <w:p w14:paraId="0F76FFAA"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33" w:name="5462A-B"/>
      <w:bookmarkEnd w:id="33"/>
      <w:r w:rsidRPr="00B77DD2">
        <w:rPr>
          <w:rFonts w:ascii="Times New Roman" w:eastAsia="Times New Roman" w:hAnsi="Times New Roman" w:cs="Times New Roman"/>
          <w:b/>
          <w:bCs/>
          <w:sz w:val="24"/>
          <w:szCs w:val="24"/>
        </w:rPr>
        <w:t>Mapping</w:t>
      </w:r>
    </w:p>
    <w:p w14:paraId="633AD5ED"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5462A-B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80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Geometrical Drawing (5544A-B);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(5462A). Two Drawing Plates; Scale of Map; Azimuths and Bearings of Lines; Plotting Angles; Planning Maps' Locating Points on Traverses; Plotting Open Traverses; Plate 1801, Plotting Closed Traverses; Routes involving Circular Curves; Plate 1802, Plotting Route Centerlines. </w:t>
      </w:r>
      <w:r w:rsidRPr="00B77DD2">
        <w:rPr>
          <w:rFonts w:ascii="Times New Roman" w:eastAsia="Times New Roman" w:hAnsi="Times New Roman" w:cs="Times New Roman"/>
          <w:sz w:val="24"/>
          <w:szCs w:val="24"/>
        </w:rPr>
        <w:br/>
        <w:t xml:space="preserve">PART 2 (5462B). Two Drawing Plates; Preparation of Topographic Maps; Conventional Symbols; Location of Contours; Plotting Topographic Details; Plate 1803, Topographic Symbols and Contours; Plotting Cross Sections and Profiles; City and Village Maps; Plate 1804, Map of a Portion of Southport; Laying of Tints.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Includes 4 plates and requires drafting kit. </w:t>
      </w:r>
    </w:p>
    <w:p w14:paraId="632DD5A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34" w:name="6812A-B"/>
      <w:bookmarkEnd w:id="34"/>
      <w:r w:rsidRPr="00B77DD2">
        <w:rPr>
          <w:rFonts w:ascii="Times New Roman" w:eastAsia="Times New Roman" w:hAnsi="Times New Roman" w:cs="Times New Roman"/>
          <w:b/>
          <w:bCs/>
          <w:sz w:val="24"/>
          <w:szCs w:val="24"/>
        </w:rPr>
        <w:t>Highway Curves</w:t>
      </w:r>
    </w:p>
    <w:p w14:paraId="7069C7AC"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lastRenderedPageBreak/>
        <w:t xml:space="preserve">Course #: </w:t>
      </w:r>
      <w:r w:rsidRPr="00B77DD2">
        <w:rPr>
          <w:rFonts w:ascii="Times New Roman" w:eastAsia="Times New Roman" w:hAnsi="Times New Roman" w:cs="Times New Roman"/>
          <w:sz w:val="24"/>
          <w:szCs w:val="24"/>
        </w:rPr>
        <w:t xml:space="preserve">6812A-B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Transit Surveying (5460A-C);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(6812A). Elements of Highway Routes; Tangents and Horizontal Curves; Grades and Vertical Curves; Radius and Degree of Simple Curves; Procedure for Locating Points on Simple Curves; Measurement of Distances on Curves; Field Layout for Simple Curves; Special Problems Relating to Simple Curves; Problems on Relocation of Route. </w:t>
      </w:r>
      <w:r w:rsidRPr="00B77DD2">
        <w:rPr>
          <w:rFonts w:ascii="Times New Roman" w:eastAsia="Times New Roman" w:hAnsi="Times New Roman" w:cs="Times New Roman"/>
          <w:sz w:val="24"/>
          <w:szCs w:val="24"/>
        </w:rPr>
        <w:br/>
        <w:t xml:space="preserve">PART 2 (6812B). Compound and Reverse Curves; Transition Curves; </w:t>
      </w:r>
      <w:proofErr w:type="spellStart"/>
      <w:r w:rsidRPr="00B77DD2">
        <w:rPr>
          <w:rFonts w:ascii="Times New Roman" w:eastAsia="Times New Roman" w:hAnsi="Times New Roman" w:cs="Times New Roman"/>
          <w:sz w:val="24"/>
          <w:szCs w:val="24"/>
        </w:rPr>
        <w:t>Superelevation</w:t>
      </w:r>
      <w:proofErr w:type="spellEnd"/>
      <w:r w:rsidRPr="00B77DD2">
        <w:rPr>
          <w:rFonts w:ascii="Times New Roman" w:eastAsia="Times New Roman" w:hAnsi="Times New Roman" w:cs="Times New Roman"/>
          <w:sz w:val="24"/>
          <w:szCs w:val="24"/>
        </w:rPr>
        <w:t xml:space="preserve"> on Curve; Spiral Curve; Deflection Angles for Spiral; Coordinates for Spiral; Minimum Length of Spiral; Field Layout of Spiral; Spiral Joining Two Curves; Vertical Parabolic Curves; Elevations on Vertical Curves. </w:t>
      </w:r>
    </w:p>
    <w:p w14:paraId="251DFC2F"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35" w:name="5751"/>
      <w:bookmarkEnd w:id="35"/>
      <w:r w:rsidRPr="00B77DD2">
        <w:rPr>
          <w:rFonts w:ascii="Times New Roman" w:eastAsia="Times New Roman" w:hAnsi="Times New Roman" w:cs="Times New Roman"/>
          <w:b/>
          <w:bCs/>
          <w:sz w:val="24"/>
          <w:szCs w:val="24"/>
        </w:rPr>
        <w:t>Hydrographic Surveying</w:t>
      </w:r>
    </w:p>
    <w:p w14:paraId="0A6063BB"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5751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Topographic Surveying (5461A-B);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Preparatory Surveys; Control Surveys; Triangulation and Topography; Shore Stations; Control Buoys; Taking Soundings; Equipment for Measuring Depth; Locating and Observing Soundings; Plotting Soundings; Boat Sheet; Smooth Sheet; Volume of Body of Water; Adjustments of the Sextant. </w:t>
      </w:r>
    </w:p>
    <w:p w14:paraId="2EDEA971"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p>
    <w:p w14:paraId="2F1729D8"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color w:val="FF0000"/>
          <w:sz w:val="24"/>
          <w:szCs w:val="24"/>
        </w:rPr>
      </w:pPr>
      <w:r w:rsidRPr="00B77DD2">
        <w:rPr>
          <w:rFonts w:ascii="Times New Roman" w:eastAsia="Times New Roman" w:hAnsi="Times New Roman" w:cs="Times New Roman"/>
          <w:color w:val="FF0000"/>
          <w:sz w:val="24"/>
          <w:szCs w:val="24"/>
        </w:rPr>
        <w:t>Advanced Surveying Skills</w:t>
      </w:r>
    </w:p>
    <w:p w14:paraId="26AD1C7C"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36" w:name="5465"/>
      <w:bookmarkEnd w:id="36"/>
      <w:r w:rsidRPr="00B77DD2">
        <w:rPr>
          <w:rFonts w:ascii="Times New Roman" w:eastAsia="Times New Roman" w:hAnsi="Times New Roman" w:cs="Times New Roman"/>
          <w:b/>
          <w:bCs/>
          <w:sz w:val="24"/>
          <w:szCs w:val="24"/>
        </w:rPr>
        <w:t>Determination of True Meridian</w:t>
      </w:r>
    </w:p>
    <w:p w14:paraId="5A2A92CB"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5465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Linear Surveying (6670); Leveling (6671);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The Sphere; Terrestrial Circles; The Celestial Sphere; Celestial Circles; Motion of Celestial Sphere; Motion of Sun on Celestial Sphere; Position of a Body on the Celestial Sphere; Sidereal, Solar and Standard Time; Determination of Meridian by Observing Polaris at Culmination or at Elongation or by Observing the Sun; The Nautical Almanac; Determination of Altitude; Determination of Azimuth; Determination of Latitude. </w:t>
      </w:r>
    </w:p>
    <w:p w14:paraId="2E4E561B"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37" w:name="5466A-B"/>
      <w:bookmarkEnd w:id="37"/>
      <w:r w:rsidRPr="00B77DD2">
        <w:rPr>
          <w:rFonts w:ascii="Times New Roman" w:eastAsia="Times New Roman" w:hAnsi="Times New Roman" w:cs="Times New Roman"/>
          <w:b/>
          <w:bCs/>
          <w:sz w:val="24"/>
          <w:szCs w:val="24"/>
        </w:rPr>
        <w:t>United States Land Surveys</w:t>
      </w:r>
    </w:p>
    <w:p w14:paraId="0E4A13EB"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5466A-B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Linear Surveying (6670); Leveling (6671);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(5466A). Characteristics of Land Surveys; Principal Meridians and Base Lines; Theoretical Positions of Township Boundaries; Theoretical Positions of Section Boundaries; Special Conditions; Townships with Defective Boundaries; Private Land Claims; Markings on Iron-Pipe Monuments; Markings on Stone and Tree Monuments; Corner </w:t>
      </w:r>
      <w:r w:rsidRPr="00B77DD2">
        <w:rPr>
          <w:rFonts w:ascii="Times New Roman" w:eastAsia="Times New Roman" w:hAnsi="Times New Roman" w:cs="Times New Roman"/>
          <w:sz w:val="24"/>
          <w:szCs w:val="24"/>
        </w:rPr>
        <w:lastRenderedPageBreak/>
        <w:t xml:space="preserve">Accessories; Marking Survey Lines Between Corners. </w:t>
      </w:r>
      <w:r w:rsidRPr="00B77DD2">
        <w:rPr>
          <w:rFonts w:ascii="Times New Roman" w:eastAsia="Times New Roman" w:hAnsi="Times New Roman" w:cs="Times New Roman"/>
          <w:sz w:val="24"/>
          <w:szCs w:val="24"/>
        </w:rPr>
        <w:br/>
        <w:t xml:space="preserve">PART 2 (5466B). Field Notes and Official Plat; Subdividing Sections; Relocating Corners; Limitations in Resurveys; Dependent Resurveys; Independent Resurveys; Deeds. </w:t>
      </w:r>
    </w:p>
    <w:p w14:paraId="4AEAC422"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38" w:name="5463"/>
      <w:bookmarkEnd w:id="38"/>
      <w:r w:rsidRPr="00B77DD2">
        <w:rPr>
          <w:rFonts w:ascii="Times New Roman" w:eastAsia="Times New Roman" w:hAnsi="Times New Roman" w:cs="Times New Roman"/>
          <w:b/>
          <w:bCs/>
          <w:sz w:val="24"/>
          <w:szCs w:val="24"/>
        </w:rPr>
        <w:t>Fundamentals of Law for Surveyors</w:t>
      </w:r>
    </w:p>
    <w:p w14:paraId="2B733B2C"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5463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Linear Surveying (6670); Leveling (6671);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Identification of Boundaries of Tracts; Responsibility of Surveyor; Methods of Describing Tracts of Land; Rectangular System; Description by Metes and Bounds; Other Old Systems; State Plane-Coordinate Systems Boundaries along Highways; Boundaries along Bodies of Water; Relocating Original Boundaries; Correction of Defects in Original Surveys; Changes in Boundaries along Bodies of Water; Legal Principles Affecting Title to Land; Boundaries Established by Mutual Consent; Title to Public Ways; Limitations of Riparian Rights; Title by Adverse Possession; Land Courts. </w:t>
      </w:r>
    </w:p>
    <w:p w14:paraId="7EB1D342"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39" w:name="6513A-D"/>
      <w:bookmarkEnd w:id="39"/>
      <w:r w:rsidRPr="00B77DD2">
        <w:rPr>
          <w:rFonts w:ascii="Times New Roman" w:eastAsia="Times New Roman" w:hAnsi="Times New Roman" w:cs="Times New Roman"/>
          <w:b/>
          <w:bCs/>
          <w:sz w:val="24"/>
          <w:szCs w:val="24"/>
        </w:rPr>
        <w:t>Elements of Photogrammetry</w:t>
      </w:r>
    </w:p>
    <w:p w14:paraId="070287BC"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6513A-D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40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Topographic Surveying (5461A-B);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(6513A). Uses of Photographs; Aircraft and Equipment; Characteristics of Camera Lenses; Procedure for Obtaining Vertical Photographs; Relief Displacement; Location of Ground Points. </w:t>
      </w:r>
      <w:r w:rsidRPr="00B77DD2">
        <w:rPr>
          <w:rFonts w:ascii="Times New Roman" w:eastAsia="Times New Roman" w:hAnsi="Times New Roman" w:cs="Times New Roman"/>
          <w:sz w:val="24"/>
          <w:szCs w:val="24"/>
        </w:rPr>
        <w:br/>
        <w:t xml:space="preserve">PART 2 (6513B). Basic Formulas; Procedures for Orienting Tilted Photographs; Rectification of Tilted Photographs; Use of Control Plot; Plotting Planimetric Features; Mosaics. </w:t>
      </w:r>
      <w:r w:rsidRPr="00B77DD2">
        <w:rPr>
          <w:rFonts w:ascii="Times New Roman" w:eastAsia="Times New Roman" w:hAnsi="Times New Roman" w:cs="Times New Roman"/>
          <w:sz w:val="24"/>
          <w:szCs w:val="24"/>
        </w:rPr>
        <w:br/>
        <w:t xml:space="preserve">PART 3 (6513C). Geometry of Overlapping Vertical Photographs; Stereoscopic and Parallax Measurements; Plotting Contours; Use of High-Precision and Special Plotting Instruments; Completion of Map with Multiplex Instrument. </w:t>
      </w:r>
      <w:r w:rsidRPr="00B77DD2">
        <w:rPr>
          <w:rFonts w:ascii="Times New Roman" w:eastAsia="Times New Roman" w:hAnsi="Times New Roman" w:cs="Times New Roman"/>
          <w:sz w:val="24"/>
          <w:szCs w:val="24"/>
        </w:rPr>
        <w:br/>
        <w:t xml:space="preserve">PART 4 (6513D). Principles and Application of Oblique Photography; Interpretation of Aerial Photographs; Terrestrial Photogrammetry; Mapping from Terrestrial Photographs. </w:t>
      </w:r>
    </w:p>
    <w:p w14:paraId="071DFB69"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40" w:name="6818A-C"/>
      <w:bookmarkEnd w:id="40"/>
      <w:r w:rsidRPr="00B77DD2">
        <w:rPr>
          <w:rFonts w:ascii="Times New Roman" w:eastAsia="Times New Roman" w:hAnsi="Times New Roman" w:cs="Times New Roman"/>
          <w:b/>
          <w:bCs/>
          <w:sz w:val="24"/>
          <w:szCs w:val="24"/>
        </w:rPr>
        <w:t>City Surveying</w:t>
      </w:r>
    </w:p>
    <w:p w14:paraId="2442A2E5"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6818A-C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Topographic Surveying (5461A-B); Determination of True Meridian (5465);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(6818A). Horizontal- and Vertical-Control Surveys; Monuments and Markers; Triangulation Surveys; Base Lines; Field Measurements; Corrections to Measured Lengths; Angular Measurements; Types of Theodolites; Field Notes; Adjustment of Angles and Sides of Triangles; Astronomic and Geodetic Azimuths; Latitudes and Longitudes. </w:t>
      </w:r>
      <w:r w:rsidRPr="00B77DD2">
        <w:rPr>
          <w:rFonts w:ascii="Times New Roman" w:eastAsia="Times New Roman" w:hAnsi="Times New Roman" w:cs="Times New Roman"/>
          <w:sz w:val="24"/>
          <w:szCs w:val="24"/>
        </w:rPr>
        <w:br/>
        <w:t xml:space="preserve">PART 2 (6818B). Control Traverses; Choice of Route for Traverse; Computation of Error of Closure; State Plane-Coordinate Systems; Methods of Projection; Calculation for Single Traverse; Adjustment of Traverse Net; Field Work for Vertical-Control Surveys; Corrections to </w:t>
      </w:r>
      <w:r w:rsidRPr="00B77DD2">
        <w:rPr>
          <w:rFonts w:ascii="Times New Roman" w:eastAsia="Times New Roman" w:hAnsi="Times New Roman" w:cs="Times New Roman"/>
          <w:sz w:val="24"/>
          <w:szCs w:val="24"/>
        </w:rPr>
        <w:lastRenderedPageBreak/>
        <w:t xml:space="preserve">Difference in Elevation. </w:t>
      </w:r>
      <w:r w:rsidRPr="00B77DD2">
        <w:rPr>
          <w:rFonts w:ascii="Times New Roman" w:eastAsia="Times New Roman" w:hAnsi="Times New Roman" w:cs="Times New Roman"/>
          <w:sz w:val="24"/>
          <w:szCs w:val="24"/>
        </w:rPr>
        <w:br/>
        <w:t xml:space="preserve">PART 3 (6818C). Adjustment of Level Net; Construction and Maintenance Surveys; City Planning; Subdivision of Blocks into Lots; Lot Surveys; Grading Surveys; Measurements for Profiles and Cross Sections; City Maps and Records. </w:t>
      </w:r>
    </w:p>
    <w:p w14:paraId="2B6FE410"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41" w:name="286036"/>
      <w:bookmarkEnd w:id="41"/>
      <w:r w:rsidRPr="00B77DD2">
        <w:rPr>
          <w:rFonts w:ascii="Times New Roman" w:eastAsia="Times New Roman" w:hAnsi="Times New Roman" w:cs="Times New Roman"/>
          <w:b/>
          <w:bCs/>
          <w:sz w:val="24"/>
          <w:szCs w:val="24"/>
        </w:rPr>
        <w:t>Engineering Mechanics, Part 1</w:t>
      </w:r>
    </w:p>
    <w:p w14:paraId="7E8D0E7A"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286036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Scope of Engineering Mechanics; Branches of Engineering Mechanics; Statics; Newton's Laws; Representation of Forces; Combining Collinear Forces; Combining Concurrent Forces; Combining Noncurrent Forces; Center of Gravity of Simple Body; Center of Gravity of Composite Body.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0471684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updated course replaces 2560A. </w:t>
      </w:r>
    </w:p>
    <w:p w14:paraId="0DB9BB9E"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entire course consists of study units 286036, 286037, 286038, and 286039. </w:t>
      </w:r>
    </w:p>
    <w:p w14:paraId="295F57BE"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42" w:name="286037"/>
      <w:bookmarkEnd w:id="42"/>
      <w:r w:rsidRPr="00B77DD2">
        <w:rPr>
          <w:rFonts w:ascii="Times New Roman" w:eastAsia="Times New Roman" w:hAnsi="Times New Roman" w:cs="Times New Roman"/>
          <w:b/>
          <w:bCs/>
          <w:sz w:val="24"/>
          <w:szCs w:val="24"/>
        </w:rPr>
        <w:t>Engineering Mechanics, Part 2</w:t>
      </w:r>
    </w:p>
    <w:p w14:paraId="49B5E878"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286037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Bodies at Rest; Free Body Diagrams; Balanced Concurrent Forces; Balanced Noncurrent Forces; Equilibrium involving Friction; Characteristics of Friction; Bodies on Level Surfaces; Bodies on Inclined Surfaces.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62A4124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updated course replaces 2560B. </w:t>
      </w:r>
    </w:p>
    <w:p w14:paraId="4B5DB04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entire course consists of study units 286036, 286037, 286038, and 286039. </w:t>
      </w:r>
    </w:p>
    <w:p w14:paraId="643FFA51"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43" w:name="286038"/>
      <w:bookmarkEnd w:id="43"/>
      <w:r w:rsidRPr="00B77DD2">
        <w:rPr>
          <w:rFonts w:ascii="Times New Roman" w:eastAsia="Times New Roman" w:hAnsi="Times New Roman" w:cs="Times New Roman"/>
          <w:b/>
          <w:bCs/>
          <w:sz w:val="24"/>
          <w:szCs w:val="24"/>
        </w:rPr>
        <w:t>Engineering Mechanics, Part 3</w:t>
      </w:r>
    </w:p>
    <w:p w14:paraId="0572D88F"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286038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Branches of Dynamics; Kinematics and Kinetics; Translation and Rotation; Translation along a Straight Path; Translation along a Curved Path; Angular Motion of a Straight Line; Motion of a Particle on a Rotating Line; Rolling of a Single Body; General Plane Motion of a Particle in a Typical Mechanism.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lastRenderedPageBreak/>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21EAA557"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updated course replaces 2560C. </w:t>
      </w:r>
    </w:p>
    <w:p w14:paraId="41D5C7B5"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entire course consists of study units 286036, 286037, 286038, and 286039. </w:t>
      </w:r>
    </w:p>
    <w:p w14:paraId="415B4112"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44" w:name="286039"/>
      <w:bookmarkEnd w:id="44"/>
      <w:r w:rsidRPr="00B77DD2">
        <w:rPr>
          <w:rFonts w:ascii="Times New Roman" w:eastAsia="Times New Roman" w:hAnsi="Times New Roman" w:cs="Times New Roman"/>
          <w:b/>
          <w:bCs/>
          <w:sz w:val="24"/>
          <w:szCs w:val="24"/>
        </w:rPr>
        <w:t>Engineering Mechanics, Part 4</w:t>
      </w:r>
    </w:p>
    <w:p w14:paraId="64DC32F8"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286039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Kinetics; Force-Mass-Acceleration Method; Work-Energy Method; Applications of Work-Energy Method; Impulse-Momentum Method; Collision of Two Bodies.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6E9C2F5B"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updated course replaces 2560D. </w:t>
      </w:r>
    </w:p>
    <w:p w14:paraId="78D19909"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entire course consists of study units 286036, 286037, 286038, and 286039. </w:t>
      </w:r>
    </w:p>
    <w:p w14:paraId="1BE8EC87"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45" w:name="5468"/>
      <w:bookmarkEnd w:id="45"/>
      <w:r w:rsidRPr="00B77DD2">
        <w:rPr>
          <w:rFonts w:ascii="Times New Roman" w:eastAsia="Times New Roman" w:hAnsi="Times New Roman" w:cs="Times New Roman"/>
          <w:b/>
          <w:bCs/>
          <w:sz w:val="24"/>
          <w:szCs w:val="24"/>
        </w:rPr>
        <w:t>Earthwork</w:t>
      </w:r>
    </w:p>
    <w:p w14:paraId="51C6AD11"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5468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Highway Curves (6812A-B);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Field Measurements; Dimensions of Cross Sections; Surveys for Determining Grade; Cross-Sectioning; Earthwork Computations; Prismoids; Three Level Sections; Irregular Sections; Side Hill Work; Transition from Cut to Fill; Curvature Correction; Disposal of Cut and Fill; Formation of Embankments; Shrinkage and Swell; Subsidence; Moving Cut to Fill; Mass Diagram. </w:t>
      </w:r>
    </w:p>
    <w:p w14:paraId="4DEA3D97"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color w:val="FF0000"/>
          <w:sz w:val="24"/>
          <w:szCs w:val="24"/>
        </w:rPr>
      </w:pPr>
      <w:r w:rsidRPr="00B77DD2">
        <w:rPr>
          <w:rFonts w:ascii="Times New Roman" w:eastAsia="Times New Roman" w:hAnsi="Times New Roman" w:cs="Times New Roman"/>
          <w:color w:val="FF0000"/>
          <w:sz w:val="24"/>
          <w:szCs w:val="24"/>
        </w:rPr>
        <w:t>Design and Construction Applications for Roads</w:t>
      </w:r>
    </w:p>
    <w:p w14:paraId="2E49B095"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46" w:name="5011"/>
      <w:bookmarkEnd w:id="46"/>
      <w:r w:rsidRPr="00B77DD2">
        <w:rPr>
          <w:rFonts w:ascii="Times New Roman" w:eastAsia="Times New Roman" w:hAnsi="Times New Roman" w:cs="Times New Roman"/>
          <w:b/>
          <w:bCs/>
          <w:sz w:val="24"/>
          <w:szCs w:val="24"/>
        </w:rPr>
        <w:t>Elements of Chemistry</w:t>
      </w:r>
    </w:p>
    <w:p w14:paraId="5C081F17"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5011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Chemistry and Matter; Chemical and Physical Changes; Chemical Classification of Matter, Elements, Compounds, Mixtures; Atoms and Molecules; Dalton's Atomic Theory; Atomic Weights; Molecular Weights; Electron Theory of the Structure of the Atom; Study of Electrons, Protons, Neutrons, Atomic Structure of Elements; Fundamental Laws of Chemistry; Laws of Conservation of Matter and Energy; Law of Definite Proportions; Valence Formulas; Equations; Typical Problems in Chemistry; Solutions; Metals, Nonmetals, Acids, Bases, and Salts; Ions and Theory of Ionization; Conductivity, pH, Electrolysis, Electroplating; Periodic Grouping of the Elements; Properties and Uses of Metallic and </w:t>
      </w:r>
      <w:r w:rsidRPr="00B77DD2">
        <w:rPr>
          <w:rFonts w:ascii="Times New Roman" w:eastAsia="Times New Roman" w:hAnsi="Times New Roman" w:cs="Times New Roman"/>
          <w:sz w:val="24"/>
          <w:szCs w:val="24"/>
        </w:rPr>
        <w:lastRenderedPageBreak/>
        <w:t xml:space="preserve">Nonmetallic Elements and Their Compounds; Nuclear Energy; Organic Chemistry; Structural Formulas, Hydrocarbons, Fatty Acids, Carbohydrates, Aromatic Compounds, Plastics. </w:t>
      </w:r>
    </w:p>
    <w:p w14:paraId="3E9DA2D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47" w:name="2536A-C"/>
      <w:bookmarkEnd w:id="47"/>
      <w:r w:rsidRPr="00B77DD2">
        <w:rPr>
          <w:rFonts w:ascii="Times New Roman" w:eastAsia="Times New Roman" w:hAnsi="Times New Roman" w:cs="Times New Roman"/>
          <w:b/>
          <w:bCs/>
          <w:sz w:val="24"/>
          <w:szCs w:val="24"/>
        </w:rPr>
        <w:t>Engineering Materials</w:t>
      </w:r>
    </w:p>
    <w:p w14:paraId="407C60F4"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2536A-C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(2536A). Selection of Materials; Definition of Material Properties; Composition and Characteristics of Ferrous and Nonferrous Metals and Alloys. </w:t>
      </w:r>
      <w:r w:rsidRPr="00B77DD2">
        <w:rPr>
          <w:rFonts w:ascii="Times New Roman" w:eastAsia="Times New Roman" w:hAnsi="Times New Roman" w:cs="Times New Roman"/>
          <w:sz w:val="24"/>
          <w:szCs w:val="24"/>
        </w:rPr>
        <w:br/>
        <w:t xml:space="preserve">PART 2 (2536B). Composition and Characteristics of Ceramics, Concrete, Glass, Graphite, Mica, Asbestos, Plastics, Elastomers, and Plastic. </w:t>
      </w:r>
      <w:r w:rsidRPr="00B77DD2">
        <w:rPr>
          <w:rFonts w:ascii="Times New Roman" w:eastAsia="Times New Roman" w:hAnsi="Times New Roman" w:cs="Times New Roman"/>
          <w:sz w:val="24"/>
          <w:szCs w:val="24"/>
        </w:rPr>
        <w:br/>
        <w:t xml:space="preserve">PART 3 (2536C). Structure and Properties of Woods, Paper, Textiles, and Coatings. </w:t>
      </w:r>
    </w:p>
    <w:p w14:paraId="7EA0447B"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48" w:name="5469A-C"/>
      <w:bookmarkEnd w:id="48"/>
      <w:r w:rsidRPr="00B77DD2">
        <w:rPr>
          <w:rFonts w:ascii="Times New Roman" w:eastAsia="Times New Roman" w:hAnsi="Times New Roman" w:cs="Times New Roman"/>
          <w:b/>
          <w:bCs/>
          <w:sz w:val="24"/>
          <w:szCs w:val="24"/>
        </w:rPr>
        <w:t>Production of Concrete</w:t>
      </w:r>
    </w:p>
    <w:p w14:paraId="65702CB3"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5469A-C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(5469A). Factors Affecting the Quality of Concrete; Manufacture and Use of Portland Cement; Air Entraining Cement; Shipping, Handling, and Storing Cement; Aggregates for Concrete; Admixtures in Concrete; Sampling Cement; Test for Fineness; Test for Normal Consistency; Test for Soundness; Test for Compressive Strength; Test for Air Content in Mortar. </w:t>
      </w:r>
      <w:r w:rsidRPr="00B77DD2">
        <w:rPr>
          <w:rFonts w:ascii="Times New Roman" w:eastAsia="Times New Roman" w:hAnsi="Times New Roman" w:cs="Times New Roman"/>
          <w:sz w:val="24"/>
          <w:szCs w:val="24"/>
        </w:rPr>
        <w:br/>
        <w:t xml:space="preserve">PART 2 (5469B). Properties of Aggregates for Concrete; Processing and Storing Aggregates; Tests for Aggregates; Sieve Analyses; Water-Cement Ratio; Design of Concrete Mixes; Slump Tests for Consistency of Concrete; Use of Kelly Ball and </w:t>
      </w:r>
      <w:proofErr w:type="spellStart"/>
      <w:r w:rsidRPr="00B77DD2">
        <w:rPr>
          <w:rFonts w:ascii="Times New Roman" w:eastAsia="Times New Roman" w:hAnsi="Times New Roman" w:cs="Times New Roman"/>
          <w:sz w:val="24"/>
          <w:szCs w:val="24"/>
        </w:rPr>
        <w:t>Vebe</w:t>
      </w:r>
      <w:proofErr w:type="spellEnd"/>
      <w:r w:rsidRPr="00B77DD2">
        <w:rPr>
          <w:rFonts w:ascii="Times New Roman" w:eastAsia="Times New Roman" w:hAnsi="Times New Roman" w:cs="Times New Roman"/>
          <w:sz w:val="24"/>
          <w:szCs w:val="24"/>
        </w:rPr>
        <w:t xml:space="preserve"> Machine; Design of Mixes with Lightweight Aggregates; Design of Mixes for No-Slump Concrete. </w:t>
      </w:r>
      <w:r w:rsidRPr="00B77DD2">
        <w:rPr>
          <w:rFonts w:ascii="Times New Roman" w:eastAsia="Times New Roman" w:hAnsi="Times New Roman" w:cs="Times New Roman"/>
          <w:sz w:val="24"/>
          <w:szCs w:val="24"/>
        </w:rPr>
        <w:br/>
        <w:t xml:space="preserve">PART 3 (5469C). Measurement of Ingredients for Concrete; Mixing Concrete; Tests for Concrete; Transporting and Handling Mixed Concrete; Compacting Fresh Concrete; Use of Vibrators; Construction Joints; Finishing Concrete; Curing Concrete; Concreting in Hot or Cold Weather. </w:t>
      </w:r>
    </w:p>
    <w:p w14:paraId="1B6FBF59"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49" w:name="6330A-B"/>
      <w:bookmarkEnd w:id="49"/>
      <w:r w:rsidRPr="00B77DD2">
        <w:rPr>
          <w:rFonts w:ascii="Times New Roman" w:eastAsia="Times New Roman" w:hAnsi="Times New Roman" w:cs="Times New Roman"/>
          <w:b/>
          <w:bCs/>
          <w:sz w:val="24"/>
          <w:szCs w:val="24"/>
        </w:rPr>
        <w:t>Field Methods in Concrete Construction</w:t>
      </w:r>
    </w:p>
    <w:p w14:paraId="290C7786"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6330A-B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Production of Concrete (5469A-C);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(6330A). Preparation of Aggregates; Handling Cement; Measuring Materials; Mixing Concrete; Producing Concrete; Conveying Concrete; Placing Concrete; Compacting Concrete; Finishing Concrete; Curing Concrete. </w:t>
      </w:r>
      <w:r w:rsidRPr="00B77DD2">
        <w:rPr>
          <w:rFonts w:ascii="Times New Roman" w:eastAsia="Times New Roman" w:hAnsi="Times New Roman" w:cs="Times New Roman"/>
          <w:sz w:val="24"/>
          <w:szCs w:val="24"/>
        </w:rPr>
        <w:br/>
        <w:t xml:space="preserve">PART 2 (6330B). Materials for Prestressed Concrete; Equipment for Stressing Reinforcement; Forms for Prestressed Concrete; Concreting Prestressed Members; Lift-Slab Method of Construction; Panels and Columns in Tilt-Up Constructions; Parties involved in Concrete Construction; Contractor's Forces; Engineer's Forces. </w:t>
      </w:r>
    </w:p>
    <w:p w14:paraId="5E522060"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50" w:name="5359"/>
      <w:bookmarkEnd w:id="50"/>
      <w:r w:rsidRPr="00B77DD2">
        <w:rPr>
          <w:rFonts w:ascii="Times New Roman" w:eastAsia="Times New Roman" w:hAnsi="Times New Roman" w:cs="Times New Roman"/>
          <w:b/>
          <w:bCs/>
          <w:sz w:val="24"/>
          <w:szCs w:val="24"/>
        </w:rPr>
        <w:t>Highway Embankments and Subgrades</w:t>
      </w:r>
    </w:p>
    <w:p w14:paraId="0FB0F4C5"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lastRenderedPageBreak/>
        <w:t xml:space="preserve">Course #: </w:t>
      </w:r>
      <w:r w:rsidRPr="00B77DD2">
        <w:rPr>
          <w:rFonts w:ascii="Times New Roman" w:eastAsia="Times New Roman" w:hAnsi="Times New Roman" w:cs="Times New Roman"/>
          <w:sz w:val="24"/>
          <w:szCs w:val="24"/>
        </w:rPr>
        <w:t xml:space="preserve">5359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Practical Geometry and Trigonometry (5567);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Foundations for Embankments; Investigations and Tests of Embankment Materials; Construction of Embankments; Grading Operations; Grading Equipment; Soil Studies; Soil Classification; Important Characteristics of Subgrade Soils; BPR Grouping of Soils; AASHO Classification of Soils; Treatment of Embankment and Subgrades; Subgrade Surveys and Profiles. </w:t>
      </w:r>
    </w:p>
    <w:p w14:paraId="12AAE0A4"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51" w:name="5374"/>
      <w:bookmarkEnd w:id="51"/>
      <w:r w:rsidRPr="00B77DD2">
        <w:rPr>
          <w:rFonts w:ascii="Times New Roman" w:eastAsia="Times New Roman" w:hAnsi="Times New Roman" w:cs="Times New Roman"/>
          <w:b/>
          <w:bCs/>
          <w:sz w:val="24"/>
          <w:szCs w:val="24"/>
        </w:rPr>
        <w:t>Highway Drainage</w:t>
      </w:r>
    </w:p>
    <w:p w14:paraId="4078BA76"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5374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Practical Geometry and Trigonometry (5567);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Subdrains; Construction of Surface Drainage Channels; Requirements of Surface Drainage Channels; Design of Surface Drainage Channels; Types of Culverts; Location of Culverts; Flow of Water through Culverts; Charts for Flow in Culverts; Selection of type and size of Culvert. </w:t>
      </w:r>
    </w:p>
    <w:p w14:paraId="72961442"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52" w:name="6403A-B"/>
      <w:bookmarkEnd w:id="52"/>
      <w:r w:rsidRPr="00B77DD2">
        <w:rPr>
          <w:rFonts w:ascii="Times New Roman" w:eastAsia="Times New Roman" w:hAnsi="Times New Roman" w:cs="Times New Roman"/>
          <w:b/>
          <w:bCs/>
          <w:sz w:val="24"/>
          <w:szCs w:val="24"/>
        </w:rPr>
        <w:t>Low Cost Road Surfaces</w:t>
      </w:r>
    </w:p>
    <w:p w14:paraId="02942E8D"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6403A-B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(6403A). Materials for Low Cost Roads; Aggregates; Bituminous Materials; Specifications for Bituminous Materials; Treatments of Natural Subgrade; Oil Surface Treatment; Oil Treatment with Gravel Blotter; Oil Processing; Oil Processing of Natural Subgrade; Calcium-Chloride Treatment; Stabilized Soil; Untreated </w:t>
      </w:r>
      <w:proofErr w:type="spellStart"/>
      <w:r w:rsidRPr="00B77DD2">
        <w:rPr>
          <w:rFonts w:ascii="Times New Roman" w:eastAsia="Times New Roman" w:hAnsi="Times New Roman" w:cs="Times New Roman"/>
          <w:sz w:val="24"/>
          <w:szCs w:val="24"/>
        </w:rPr>
        <w:t>Surfacings</w:t>
      </w:r>
      <w:proofErr w:type="spellEnd"/>
      <w:r w:rsidRPr="00B77DD2">
        <w:rPr>
          <w:rFonts w:ascii="Times New Roman" w:eastAsia="Times New Roman" w:hAnsi="Times New Roman" w:cs="Times New Roman"/>
          <w:sz w:val="24"/>
          <w:szCs w:val="24"/>
        </w:rPr>
        <w:t xml:space="preserve">; Sand-Clay and Top-Soil Rods; Soft-Lime Rock, Shell, and Scoria; Gravel; Slag; </w:t>
      </w:r>
      <w:proofErr w:type="spellStart"/>
      <w:r w:rsidRPr="00B77DD2">
        <w:rPr>
          <w:rFonts w:ascii="Times New Roman" w:eastAsia="Times New Roman" w:hAnsi="Times New Roman" w:cs="Times New Roman"/>
          <w:sz w:val="24"/>
          <w:szCs w:val="24"/>
        </w:rPr>
        <w:t>Waterbound</w:t>
      </w:r>
      <w:proofErr w:type="spellEnd"/>
      <w:r w:rsidRPr="00B77DD2">
        <w:rPr>
          <w:rFonts w:ascii="Times New Roman" w:eastAsia="Times New Roman" w:hAnsi="Times New Roman" w:cs="Times New Roman"/>
          <w:sz w:val="24"/>
          <w:szCs w:val="24"/>
        </w:rPr>
        <w:t xml:space="preserve"> and Traffic-Bound Macadam; Maintenance of Untreated Surfaces; Bituminous Surface Treatments; Stabilized Soil-Bound Surfaces. </w:t>
      </w:r>
      <w:r w:rsidRPr="00B77DD2">
        <w:rPr>
          <w:rFonts w:ascii="Times New Roman" w:eastAsia="Times New Roman" w:hAnsi="Times New Roman" w:cs="Times New Roman"/>
          <w:sz w:val="24"/>
          <w:szCs w:val="24"/>
        </w:rPr>
        <w:br/>
        <w:t xml:space="preserve">PART 2 (6403B). Road-Mixed Bituminous </w:t>
      </w:r>
      <w:proofErr w:type="spellStart"/>
      <w:r w:rsidRPr="00B77DD2">
        <w:rPr>
          <w:rFonts w:ascii="Times New Roman" w:eastAsia="Times New Roman" w:hAnsi="Times New Roman" w:cs="Times New Roman"/>
          <w:sz w:val="24"/>
          <w:szCs w:val="24"/>
        </w:rPr>
        <w:t>Surfacings</w:t>
      </w:r>
      <w:proofErr w:type="spellEnd"/>
      <w:r w:rsidRPr="00B77DD2">
        <w:rPr>
          <w:rFonts w:ascii="Times New Roman" w:eastAsia="Times New Roman" w:hAnsi="Times New Roman" w:cs="Times New Roman"/>
          <w:sz w:val="24"/>
          <w:szCs w:val="24"/>
        </w:rPr>
        <w:t xml:space="preserve">; Macadam-Aggregate Mix; Mix with Dense Grade Aggregate; Sand-Asphalt Surfacing; Low-Cost Plant-Mixed </w:t>
      </w:r>
      <w:proofErr w:type="spellStart"/>
      <w:r w:rsidRPr="00B77DD2">
        <w:rPr>
          <w:rFonts w:ascii="Times New Roman" w:eastAsia="Times New Roman" w:hAnsi="Times New Roman" w:cs="Times New Roman"/>
          <w:sz w:val="24"/>
          <w:szCs w:val="24"/>
        </w:rPr>
        <w:t>Surfacings</w:t>
      </w:r>
      <w:proofErr w:type="spellEnd"/>
      <w:r w:rsidRPr="00B77DD2">
        <w:rPr>
          <w:rFonts w:ascii="Times New Roman" w:eastAsia="Times New Roman" w:hAnsi="Times New Roman" w:cs="Times New Roman"/>
          <w:sz w:val="24"/>
          <w:szCs w:val="24"/>
        </w:rPr>
        <w:t xml:space="preserve">; Mix with Precoated Macadam Aggregate; Cold-Laid Mixes with Macadam and Dense Graded Aggregates; Plant Mix with Emulsified Asphalt; Hot-Laid Mix of Sand and Asphalt; Hot-Laid Mix with Dense Graded Aggregate; Bituminous-Macadam Pavements Constructed by Penetration Method with Hot Asphalt Cement, Emulsified Asphalt, Cut-Back Asphalt, and Tar. </w:t>
      </w:r>
    </w:p>
    <w:p w14:paraId="09CA9365"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53" w:name="2773A-B"/>
      <w:bookmarkEnd w:id="53"/>
      <w:r w:rsidRPr="00B77DD2">
        <w:rPr>
          <w:rFonts w:ascii="Times New Roman" w:eastAsia="Times New Roman" w:hAnsi="Times New Roman" w:cs="Times New Roman"/>
          <w:b/>
          <w:bCs/>
          <w:sz w:val="24"/>
          <w:szCs w:val="24"/>
        </w:rPr>
        <w:t>Hard Pavements</w:t>
      </w:r>
    </w:p>
    <w:p w14:paraId="3B8537B3"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2773A-B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Low Cost Road Surfaces (6403A-B);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(2773A). Design of Concrete Pavements; Thickness and Crown; Joints; Reinforcement; Construction of Concrete Pavements; Proportioning Pavement Mixtures; Batching Plants; Preparation of Subgrade; Placing Concrete and Reinforcement; Expansion Joints; Finishing, Protecting, and Curing Pavement; Maintenance and Repairs; Base </w:t>
      </w:r>
      <w:r w:rsidRPr="00B77DD2">
        <w:rPr>
          <w:rFonts w:ascii="Times New Roman" w:eastAsia="Times New Roman" w:hAnsi="Times New Roman" w:cs="Times New Roman"/>
          <w:sz w:val="24"/>
          <w:szCs w:val="24"/>
        </w:rPr>
        <w:lastRenderedPageBreak/>
        <w:t xml:space="preserve">Courses. </w:t>
      </w:r>
      <w:r w:rsidRPr="00B77DD2">
        <w:rPr>
          <w:rFonts w:ascii="Times New Roman" w:eastAsia="Times New Roman" w:hAnsi="Times New Roman" w:cs="Times New Roman"/>
          <w:sz w:val="24"/>
          <w:szCs w:val="24"/>
        </w:rPr>
        <w:br/>
        <w:t xml:space="preserve">PART 2 (2773B). Required Thickness of Flexible Pavements; Design of Hot-Mix Asphaltic Pavements; Requirements of Aggregates; Quantity of Bituminous Material; Plant Production of Hot-Mix Paving; Placing and Compacting Bituminous Mixture; Correcting Defects in Hot-Mix Paving. </w:t>
      </w:r>
    </w:p>
    <w:p w14:paraId="00B6ACBB"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54" w:name="5353A-C"/>
      <w:bookmarkEnd w:id="54"/>
      <w:r w:rsidRPr="00B77DD2">
        <w:rPr>
          <w:rFonts w:ascii="Times New Roman" w:eastAsia="Times New Roman" w:hAnsi="Times New Roman" w:cs="Times New Roman"/>
          <w:b/>
          <w:bCs/>
          <w:sz w:val="24"/>
          <w:szCs w:val="24"/>
        </w:rPr>
        <w:t>Highway Location and Design</w:t>
      </w:r>
    </w:p>
    <w:p w14:paraId="7B0D3CE6"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5353A-C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Transit Surveying (5460A-C);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(5353A). Highway Planning; Classification of Highways; Planning Surveys; Location of Highways; Reconnaissance; Preliminary and Final Location Surveys; Selection of Route; Preparation of Plans; Highway Development; Highway Economics. </w:t>
      </w:r>
      <w:r w:rsidRPr="00B77DD2">
        <w:rPr>
          <w:rFonts w:ascii="Times New Roman" w:eastAsia="Times New Roman" w:hAnsi="Times New Roman" w:cs="Times New Roman"/>
          <w:sz w:val="24"/>
          <w:szCs w:val="24"/>
        </w:rPr>
        <w:br/>
        <w:t xml:space="preserve">PART 2 (5353B). Geometric Design of Highways; Capacity and Level of Service of Highways; Selection of Number of Lanes; Highway Alignment; Transition Curves; Sight Distances; Establishing Positions of Grade Lines; Rates of Grade for Streets; Crown and </w:t>
      </w:r>
      <w:proofErr w:type="spellStart"/>
      <w:r w:rsidRPr="00B77DD2">
        <w:rPr>
          <w:rFonts w:ascii="Times New Roman" w:eastAsia="Times New Roman" w:hAnsi="Times New Roman" w:cs="Times New Roman"/>
          <w:sz w:val="24"/>
          <w:szCs w:val="24"/>
        </w:rPr>
        <w:t>Superelevation</w:t>
      </w:r>
      <w:proofErr w:type="spellEnd"/>
      <w:r w:rsidRPr="00B77DD2">
        <w:rPr>
          <w:rFonts w:ascii="Times New Roman" w:eastAsia="Times New Roman" w:hAnsi="Times New Roman" w:cs="Times New Roman"/>
          <w:sz w:val="24"/>
          <w:szCs w:val="24"/>
        </w:rPr>
        <w:t xml:space="preserve">; Requirements for Urban Streets and Rural Roads; Development of Right-of-Way. </w:t>
      </w:r>
      <w:r w:rsidRPr="00B77DD2">
        <w:rPr>
          <w:rFonts w:ascii="Times New Roman" w:eastAsia="Times New Roman" w:hAnsi="Times New Roman" w:cs="Times New Roman"/>
          <w:sz w:val="24"/>
          <w:szCs w:val="24"/>
        </w:rPr>
        <w:br/>
        <w:t xml:space="preserve">PART 3 (5353C). Roadside Development; Comparison of Intersections and Interchanges; Intersections at Grade; Rotary Intersections; Design of Interchanges; Acceleration and Deceleration Lanes; Railroad Crossings; Estimates of Cost and Time; Contract Forms and Specifications; Organization of Departments of Transportation; Highway Finance. </w:t>
      </w:r>
    </w:p>
    <w:p w14:paraId="45E641E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55" w:name="5352A-B"/>
      <w:bookmarkEnd w:id="55"/>
      <w:r w:rsidRPr="00B77DD2">
        <w:rPr>
          <w:rFonts w:ascii="Times New Roman" w:eastAsia="Times New Roman" w:hAnsi="Times New Roman" w:cs="Times New Roman"/>
          <w:b/>
          <w:bCs/>
          <w:sz w:val="24"/>
          <w:szCs w:val="24"/>
        </w:rPr>
        <w:t>Traffic Control and Operations</w:t>
      </w:r>
    </w:p>
    <w:p w14:paraId="2D7A69EC"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5352A-B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(5352A). Trends in Highway Transportation; Methods of Controlling Traffic; Signs, Pavement Markings, and Signals; Timing of Signals; Signal Schemes; Pretimed Signals. </w:t>
      </w:r>
      <w:r w:rsidRPr="00B77DD2">
        <w:rPr>
          <w:rFonts w:ascii="Times New Roman" w:eastAsia="Times New Roman" w:hAnsi="Times New Roman" w:cs="Times New Roman"/>
          <w:sz w:val="24"/>
          <w:szCs w:val="24"/>
        </w:rPr>
        <w:br/>
        <w:t xml:space="preserve">PART 2 (5352B). Advantages and Disadvantages of One-Way Streets; Operation of Reversible Lanes; Electronic Surveillance and Control of Traffic; Volume and Speed Studies; Accident Studies; Law Observance Studies; Provisions for Parking; Safety Appurtenances; Lighting Systems. </w:t>
      </w:r>
    </w:p>
    <w:p w14:paraId="4C3E4F03" w14:textId="77777777" w:rsidR="00BB4E93" w:rsidRDefault="00BB4E93"/>
    <w:p w14:paraId="0D69FC7C"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color w:val="FF0000"/>
          <w:sz w:val="24"/>
          <w:szCs w:val="24"/>
        </w:rPr>
      </w:pPr>
      <w:r w:rsidRPr="00B77DD2">
        <w:rPr>
          <w:rFonts w:ascii="Times New Roman" w:eastAsia="Times New Roman" w:hAnsi="Times New Roman" w:cs="Times New Roman"/>
          <w:color w:val="FF0000"/>
          <w:sz w:val="24"/>
          <w:szCs w:val="24"/>
        </w:rPr>
        <w:t>Advanced Mathematics</w:t>
      </w:r>
    </w:p>
    <w:p w14:paraId="3607E515"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56" w:name="6561A-B"/>
      <w:bookmarkEnd w:id="56"/>
      <w:r w:rsidRPr="00B77DD2">
        <w:rPr>
          <w:rFonts w:ascii="Times New Roman" w:eastAsia="Times New Roman" w:hAnsi="Times New Roman" w:cs="Times New Roman"/>
          <w:b/>
          <w:bCs/>
          <w:sz w:val="24"/>
          <w:szCs w:val="24"/>
        </w:rPr>
        <w:t>Analytic Geometry</w:t>
      </w:r>
    </w:p>
    <w:p w14:paraId="67EC2DC5"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6561A-B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(6561A). Number Line; Rectangular Coordinates; Length and </w:t>
      </w:r>
      <w:r w:rsidRPr="00B77DD2">
        <w:rPr>
          <w:rFonts w:ascii="Times New Roman" w:eastAsia="Times New Roman" w:hAnsi="Times New Roman" w:cs="Times New Roman"/>
          <w:sz w:val="24"/>
          <w:szCs w:val="24"/>
        </w:rPr>
        <w:lastRenderedPageBreak/>
        <w:t xml:space="preserve">Midpoint of Line Segment; Graph of Linear Equation; Slope, Intercept, and Angle of Inclination of Straight Line; Finding Equation for Line from Slope and One Point and from Two Points; Intersection of Two Lines; Angle Between Two Lines; Perpendicular Lines; Parallel Lines. </w:t>
      </w:r>
      <w:r w:rsidRPr="00B77DD2">
        <w:rPr>
          <w:rFonts w:ascii="Times New Roman" w:eastAsia="Times New Roman" w:hAnsi="Times New Roman" w:cs="Times New Roman"/>
          <w:sz w:val="24"/>
          <w:szCs w:val="24"/>
        </w:rPr>
        <w:br/>
        <w:t xml:space="preserve">PART 2 (6561B). Conic Sections and Methods of Analytic Geometry; Circle as a Locus; Equation of Circle; Translation of Axes; Equation of Ellipse; Problems Concerning Ellipse; Equation of Parabola in Various Positions; Equation of Hyperbola; Asymptotes of Hyperbola; Tangents of Conic Sections and Their Equations; Meaning of Functions; Exponential, Logarithmic, and Trigonometric Functions; Polar Coordinate System; Relations Between Polar and Rectangular Coordinates; Three-Dimensional Coordinate System.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Covers subject at an advanced, in-depth level. </w:t>
      </w:r>
    </w:p>
    <w:p w14:paraId="6AA4C1EB"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57" w:name="6618A-D"/>
      <w:bookmarkEnd w:id="57"/>
      <w:r w:rsidRPr="00B77DD2">
        <w:rPr>
          <w:rFonts w:ascii="Times New Roman" w:eastAsia="Times New Roman" w:hAnsi="Times New Roman" w:cs="Times New Roman"/>
          <w:b/>
          <w:bCs/>
          <w:sz w:val="24"/>
          <w:szCs w:val="24"/>
        </w:rPr>
        <w:t>Calculus: Function and Use</w:t>
      </w:r>
    </w:p>
    <w:p w14:paraId="4DB04F07"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6618A-D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40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Analytic Geometry (6561A-B);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(6618A). Basic Discussion of Continuity, Limits, and Average Rate of Change; Exact Rate of Change; Derivatives; Application of Derivatives. </w:t>
      </w:r>
      <w:r w:rsidRPr="00B77DD2">
        <w:rPr>
          <w:rFonts w:ascii="Times New Roman" w:eastAsia="Times New Roman" w:hAnsi="Times New Roman" w:cs="Times New Roman"/>
          <w:sz w:val="24"/>
          <w:szCs w:val="24"/>
        </w:rPr>
        <w:br/>
        <w:t xml:space="preserve">PART 2 (6618B). The Antiderivative; The Integral; Application of the Integral to Variable Quantities such as Velocity, Distance, Area, Volume Charge, Voltage, and Power. </w:t>
      </w:r>
      <w:r w:rsidRPr="00B77DD2">
        <w:rPr>
          <w:rFonts w:ascii="Times New Roman" w:eastAsia="Times New Roman" w:hAnsi="Times New Roman" w:cs="Times New Roman"/>
          <w:sz w:val="24"/>
          <w:szCs w:val="24"/>
        </w:rPr>
        <w:br/>
        <w:t xml:space="preserve">PART 3 (6618C). Derivatives of Trigonometric, Exponential, and Logarithmic Functions; Applications. </w:t>
      </w:r>
      <w:r w:rsidRPr="00B77DD2">
        <w:rPr>
          <w:rFonts w:ascii="Times New Roman" w:eastAsia="Times New Roman" w:hAnsi="Times New Roman" w:cs="Times New Roman"/>
          <w:sz w:val="24"/>
          <w:szCs w:val="24"/>
        </w:rPr>
        <w:br/>
        <w:t xml:space="preserve">PART 4 (6618D). More Forms of Integrals; Additional Applications such as: Areas and Volumes of Conics, First Moments, Centroids and Centers of Gravity, Second Moments and Moments of Inertia, Work on Variable Loads, and Transients in Electric Circuits.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Covers subject at an advanced, in-depth level. </w:t>
      </w:r>
    </w:p>
    <w:p w14:paraId="7FD4A6A4"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58" w:name="086001"/>
      <w:bookmarkEnd w:id="58"/>
      <w:r w:rsidRPr="00B77DD2">
        <w:rPr>
          <w:rFonts w:ascii="Times New Roman" w:eastAsia="Times New Roman" w:hAnsi="Times New Roman" w:cs="Times New Roman"/>
          <w:b/>
          <w:bCs/>
          <w:sz w:val="24"/>
          <w:szCs w:val="24"/>
        </w:rPr>
        <w:t>Nature of Electricity</w:t>
      </w:r>
    </w:p>
    <w:p w14:paraId="1C09DF63"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086001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41CB8B8B"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the operation of a simple circuit. </w:t>
      </w:r>
    </w:p>
    <w:p w14:paraId="38B51E46"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Define</w:t>
      </w:r>
      <w:proofErr w:type="gramEnd"/>
      <w:r w:rsidRPr="00B77DD2">
        <w:rPr>
          <w:rFonts w:ascii="Times New Roman" w:eastAsia="Times New Roman" w:hAnsi="Times New Roman" w:cs="Times New Roman"/>
          <w:sz w:val="24"/>
          <w:szCs w:val="24"/>
        </w:rPr>
        <w:t xml:space="preserve"> the terms: conductor, insulator, and resistor. </w:t>
      </w:r>
    </w:p>
    <w:p w14:paraId="175747E9"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Demonstrate</w:t>
      </w:r>
      <w:proofErr w:type="gramEnd"/>
      <w:r w:rsidRPr="00B77DD2">
        <w:rPr>
          <w:rFonts w:ascii="Times New Roman" w:eastAsia="Times New Roman" w:hAnsi="Times New Roman" w:cs="Times New Roman"/>
          <w:sz w:val="24"/>
          <w:szCs w:val="24"/>
        </w:rPr>
        <w:t xml:space="preserve"> that unlike charges attract and like charges repel. </w:t>
      </w:r>
    </w:p>
    <w:p w14:paraId="0A6E7F6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List</w:t>
      </w:r>
      <w:proofErr w:type="gramEnd"/>
      <w:r w:rsidRPr="00B77DD2">
        <w:rPr>
          <w:rFonts w:ascii="Times New Roman" w:eastAsia="Times New Roman" w:hAnsi="Times New Roman" w:cs="Times New Roman"/>
          <w:sz w:val="24"/>
          <w:szCs w:val="24"/>
        </w:rPr>
        <w:t xml:space="preserve"> the dangers and benefits of static electricity. </w:t>
      </w:r>
    </w:p>
    <w:p w14:paraId="4C195586"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Define</w:t>
      </w:r>
      <w:proofErr w:type="gramEnd"/>
      <w:r w:rsidRPr="00B77DD2">
        <w:rPr>
          <w:rFonts w:ascii="Times New Roman" w:eastAsia="Times New Roman" w:hAnsi="Times New Roman" w:cs="Times New Roman"/>
          <w:sz w:val="24"/>
          <w:szCs w:val="24"/>
        </w:rPr>
        <w:t xml:space="preserve"> the terms: volt, ampere, and ohm. </w:t>
      </w:r>
    </w:p>
    <w:p w14:paraId="02F2D2BF"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Describe</w:t>
      </w:r>
      <w:proofErr w:type="gramEnd"/>
      <w:r w:rsidRPr="00B77DD2">
        <w:rPr>
          <w:rFonts w:ascii="Times New Roman" w:eastAsia="Times New Roman" w:hAnsi="Times New Roman" w:cs="Times New Roman"/>
          <w:sz w:val="24"/>
          <w:szCs w:val="24"/>
        </w:rPr>
        <w:t xml:space="preserve"> common notations and prefixes used to identify electrical and electronic values. </w:t>
      </w:r>
    </w:p>
    <w:p w14:paraId="388B8D6E"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Identify</w:t>
      </w:r>
      <w:proofErr w:type="gramEnd"/>
      <w:r w:rsidRPr="00B77DD2">
        <w:rPr>
          <w:rFonts w:ascii="Times New Roman" w:eastAsia="Times New Roman" w:hAnsi="Times New Roman" w:cs="Times New Roman"/>
          <w:sz w:val="24"/>
          <w:szCs w:val="24"/>
        </w:rPr>
        <w:t xml:space="preserve"> carbon resistors, potentiometers, and rheostats, and explain how they work. </w:t>
      </w:r>
    </w:p>
    <w:p w14:paraId="5CBD7699"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Identify</w:t>
      </w:r>
      <w:proofErr w:type="gramEnd"/>
      <w:r w:rsidRPr="00B77DD2">
        <w:rPr>
          <w:rFonts w:ascii="Times New Roman" w:eastAsia="Times New Roman" w:hAnsi="Times New Roman" w:cs="Times New Roman"/>
          <w:sz w:val="24"/>
          <w:szCs w:val="24"/>
        </w:rPr>
        <w:t xml:space="preserve"> the common electrical symbols used in schematic diagrams. </w:t>
      </w:r>
    </w:p>
    <w:p w14:paraId="6B7BC0EB"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the difference between a series and parallel circuit. </w:t>
      </w:r>
    </w:p>
    <w:p w14:paraId="05A4E27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59" w:name="086002"/>
      <w:bookmarkEnd w:id="59"/>
      <w:r w:rsidRPr="00B77DD2">
        <w:rPr>
          <w:rFonts w:ascii="Times New Roman" w:eastAsia="Times New Roman" w:hAnsi="Times New Roman" w:cs="Times New Roman"/>
          <w:b/>
          <w:bCs/>
          <w:sz w:val="24"/>
          <w:szCs w:val="24"/>
        </w:rPr>
        <w:lastRenderedPageBreak/>
        <w:t>Circuit Analysis and Ohm's Law</w:t>
      </w:r>
    </w:p>
    <w:p w14:paraId="218FF89F"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086002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2B41B0FF"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Find</w:t>
      </w:r>
      <w:proofErr w:type="gramEnd"/>
      <w:r w:rsidRPr="00B77DD2">
        <w:rPr>
          <w:rFonts w:ascii="Times New Roman" w:eastAsia="Times New Roman" w:hAnsi="Times New Roman" w:cs="Times New Roman"/>
          <w:sz w:val="24"/>
          <w:szCs w:val="24"/>
        </w:rPr>
        <w:t xml:space="preserve"> the total resistance in series, parallel, and series-parallel circuits. </w:t>
      </w:r>
    </w:p>
    <w:p w14:paraId="122FFA2F"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Use</w:t>
      </w:r>
      <w:proofErr w:type="gramEnd"/>
      <w:r w:rsidRPr="00B77DD2">
        <w:rPr>
          <w:rFonts w:ascii="Times New Roman" w:eastAsia="Times New Roman" w:hAnsi="Times New Roman" w:cs="Times New Roman"/>
          <w:sz w:val="24"/>
          <w:szCs w:val="24"/>
        </w:rPr>
        <w:t xml:space="preserve"> Ohm's law to calculate the current, voltage, or resistance in circuits. </w:t>
      </w:r>
    </w:p>
    <w:p w14:paraId="559DA4DB"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Calculate</w:t>
      </w:r>
      <w:proofErr w:type="gramEnd"/>
      <w:r w:rsidRPr="00B77DD2">
        <w:rPr>
          <w:rFonts w:ascii="Times New Roman" w:eastAsia="Times New Roman" w:hAnsi="Times New Roman" w:cs="Times New Roman"/>
          <w:sz w:val="24"/>
          <w:szCs w:val="24"/>
        </w:rPr>
        <w:t xml:space="preserve"> the amount of power supplied and dissipated in a DC circuit. </w:t>
      </w:r>
    </w:p>
    <w:p w14:paraId="1BCA3FDA"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List</w:t>
      </w:r>
      <w:proofErr w:type="gramEnd"/>
      <w:r w:rsidRPr="00B77DD2">
        <w:rPr>
          <w:rFonts w:ascii="Times New Roman" w:eastAsia="Times New Roman" w:hAnsi="Times New Roman" w:cs="Times New Roman"/>
          <w:sz w:val="24"/>
          <w:szCs w:val="24"/>
        </w:rPr>
        <w:t xml:space="preserve"> the steps for finding current, voltage, and resistance with a digital or analog meter. </w:t>
      </w:r>
    </w:p>
    <w:p w14:paraId="39003CF4"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60" w:name="086005"/>
      <w:bookmarkEnd w:id="60"/>
      <w:r w:rsidRPr="00B77DD2">
        <w:rPr>
          <w:rFonts w:ascii="Times New Roman" w:eastAsia="Times New Roman" w:hAnsi="Times New Roman" w:cs="Times New Roman"/>
          <w:b/>
          <w:bCs/>
          <w:sz w:val="24"/>
          <w:szCs w:val="24"/>
        </w:rPr>
        <w:t>Conductors, Insulators, and Batteries</w:t>
      </w:r>
    </w:p>
    <w:p w14:paraId="592F1D4D"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086005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7F8409CE"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Describe</w:t>
      </w:r>
      <w:proofErr w:type="gramEnd"/>
      <w:r w:rsidRPr="00B77DD2">
        <w:rPr>
          <w:rFonts w:ascii="Times New Roman" w:eastAsia="Times New Roman" w:hAnsi="Times New Roman" w:cs="Times New Roman"/>
          <w:sz w:val="24"/>
          <w:szCs w:val="24"/>
        </w:rPr>
        <w:t xml:space="preserve"> the various types of conductors and discuss their conductivity. </w:t>
      </w:r>
    </w:p>
    <w:p w14:paraId="07792730"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the American Wire Gage System of sizing copper conductors. </w:t>
      </w:r>
    </w:p>
    <w:p w14:paraId="4DE11FF3"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Determine</w:t>
      </w:r>
      <w:proofErr w:type="gramEnd"/>
      <w:r w:rsidRPr="00B77DD2">
        <w:rPr>
          <w:rFonts w:ascii="Times New Roman" w:eastAsia="Times New Roman" w:hAnsi="Times New Roman" w:cs="Times New Roman"/>
          <w:sz w:val="24"/>
          <w:szCs w:val="24"/>
        </w:rPr>
        <w:t xml:space="preserve"> the size of conductor needed for an application. </w:t>
      </w:r>
    </w:p>
    <w:p w14:paraId="50937A0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Identify</w:t>
      </w:r>
      <w:proofErr w:type="gramEnd"/>
      <w:r w:rsidRPr="00B77DD2">
        <w:rPr>
          <w:rFonts w:ascii="Times New Roman" w:eastAsia="Times New Roman" w:hAnsi="Times New Roman" w:cs="Times New Roman"/>
          <w:sz w:val="24"/>
          <w:szCs w:val="24"/>
        </w:rPr>
        <w:t xml:space="preserve"> the various types of insulating materials and their temperature ratings. </w:t>
      </w:r>
    </w:p>
    <w:p w14:paraId="44BC523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the difference between a dry cell and a storage battery. </w:t>
      </w:r>
    </w:p>
    <w:p w14:paraId="07AA669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How</w:t>
      </w:r>
      <w:proofErr w:type="gramEnd"/>
      <w:r w:rsidRPr="00B77DD2">
        <w:rPr>
          <w:rFonts w:ascii="Times New Roman" w:eastAsia="Times New Roman" w:hAnsi="Times New Roman" w:cs="Times New Roman"/>
          <w:sz w:val="24"/>
          <w:szCs w:val="24"/>
        </w:rPr>
        <w:t xml:space="preserve"> to connect cells together to obtain more voltage, more current, or more of both voltage and current. </w:t>
      </w:r>
    </w:p>
    <w:p w14:paraId="2F2D7BB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Describe</w:t>
      </w:r>
      <w:proofErr w:type="gramEnd"/>
      <w:r w:rsidRPr="00B77DD2">
        <w:rPr>
          <w:rFonts w:ascii="Times New Roman" w:eastAsia="Times New Roman" w:hAnsi="Times New Roman" w:cs="Times New Roman"/>
          <w:sz w:val="24"/>
          <w:szCs w:val="24"/>
        </w:rPr>
        <w:t xml:space="preserve"> the proper safety precautions used when working with storage batteries. </w:t>
      </w:r>
    </w:p>
    <w:p w14:paraId="7EEF769D"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Describe</w:t>
      </w:r>
      <w:proofErr w:type="gramEnd"/>
      <w:r w:rsidRPr="00B77DD2">
        <w:rPr>
          <w:rFonts w:ascii="Times New Roman" w:eastAsia="Times New Roman" w:hAnsi="Times New Roman" w:cs="Times New Roman"/>
          <w:sz w:val="24"/>
          <w:szCs w:val="24"/>
        </w:rPr>
        <w:t xml:space="preserve"> how to properly clean and care for storage batteries. </w:t>
      </w:r>
    </w:p>
    <w:p w14:paraId="43A65727"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Discuss</w:t>
      </w:r>
      <w:proofErr w:type="gramEnd"/>
      <w:r w:rsidRPr="00B77DD2">
        <w:rPr>
          <w:rFonts w:ascii="Times New Roman" w:eastAsia="Times New Roman" w:hAnsi="Times New Roman" w:cs="Times New Roman"/>
          <w:sz w:val="24"/>
          <w:szCs w:val="24"/>
        </w:rPr>
        <w:t xml:space="preserve"> the instruments used for testing storage batteries. </w:t>
      </w:r>
    </w:p>
    <w:p w14:paraId="5F6A3F38"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how NiCad, lithium, and other types of special batteries operate, and describe their ratings. </w:t>
      </w:r>
    </w:p>
    <w:p w14:paraId="0A082F3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61" w:name="086007"/>
      <w:bookmarkEnd w:id="61"/>
      <w:r w:rsidRPr="00B77DD2">
        <w:rPr>
          <w:rFonts w:ascii="Times New Roman" w:eastAsia="Times New Roman" w:hAnsi="Times New Roman" w:cs="Times New Roman"/>
          <w:b/>
          <w:bCs/>
          <w:sz w:val="24"/>
          <w:szCs w:val="24"/>
        </w:rPr>
        <w:t>Alternating Current</w:t>
      </w:r>
    </w:p>
    <w:p w14:paraId="7707618F"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086007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DC Principles (Block A21); Basic Industrial Math (Block X21);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7136A75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Draw</w:t>
      </w:r>
      <w:proofErr w:type="gramEnd"/>
      <w:r w:rsidRPr="00B77DD2">
        <w:rPr>
          <w:rFonts w:ascii="Times New Roman" w:eastAsia="Times New Roman" w:hAnsi="Times New Roman" w:cs="Times New Roman"/>
          <w:sz w:val="24"/>
          <w:szCs w:val="24"/>
        </w:rPr>
        <w:t xml:space="preserve"> a graph of an AC voltage and describe how AC voltage is created. </w:t>
      </w:r>
    </w:p>
    <w:p w14:paraId="58BE2F6F"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AC cycle terms: "alternation," "peak," "positive," and "negative." </w:t>
      </w:r>
    </w:p>
    <w:p w14:paraId="132EA126"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Define</w:t>
      </w:r>
      <w:proofErr w:type="gramEnd"/>
      <w:r w:rsidRPr="00B77DD2">
        <w:rPr>
          <w:rFonts w:ascii="Times New Roman" w:eastAsia="Times New Roman" w:hAnsi="Times New Roman" w:cs="Times New Roman"/>
          <w:sz w:val="24"/>
          <w:szCs w:val="24"/>
        </w:rPr>
        <w:t xml:space="preserve"> the time period of an AC voltage as expressed in degrees. </w:t>
      </w:r>
    </w:p>
    <w:p w14:paraId="7EE8F0E3"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List</w:t>
      </w:r>
      <w:proofErr w:type="gramEnd"/>
      <w:r w:rsidRPr="00B77DD2">
        <w:rPr>
          <w:rFonts w:ascii="Times New Roman" w:eastAsia="Times New Roman" w:hAnsi="Times New Roman" w:cs="Times New Roman"/>
          <w:sz w:val="24"/>
          <w:szCs w:val="24"/>
        </w:rPr>
        <w:t xml:space="preserve"> the characteristic values of an AC cycle and describe the relationship between the values. </w:t>
      </w:r>
    </w:p>
    <w:p w14:paraId="496E3C9C"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Define</w:t>
      </w:r>
      <w:proofErr w:type="gramEnd"/>
      <w:r w:rsidRPr="00B77DD2">
        <w:rPr>
          <w:rFonts w:ascii="Times New Roman" w:eastAsia="Times New Roman" w:hAnsi="Times New Roman" w:cs="Times New Roman"/>
          <w:sz w:val="24"/>
          <w:szCs w:val="24"/>
        </w:rPr>
        <w:t xml:space="preserve"> phase angle and describe how it relates to reactive circuits. </w:t>
      </w:r>
    </w:p>
    <w:p w14:paraId="25180829"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Calculate</w:t>
      </w:r>
      <w:proofErr w:type="gramEnd"/>
      <w:r w:rsidRPr="00B77DD2">
        <w:rPr>
          <w:rFonts w:ascii="Times New Roman" w:eastAsia="Times New Roman" w:hAnsi="Times New Roman" w:cs="Times New Roman"/>
          <w:sz w:val="24"/>
          <w:szCs w:val="24"/>
        </w:rPr>
        <w:t xml:space="preserve"> power for single-phase and three-phase circuits. </w:t>
      </w:r>
    </w:p>
    <w:p w14:paraId="25FDDE6B"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lastRenderedPageBreak/>
        <w:t></w:t>
      </w:r>
      <w:r w:rsidRPr="00B77DD2">
        <w:rPr>
          <w:rFonts w:ascii="Times New Roman" w:eastAsia="Times New Roman" w:hAnsi="Times New Roman" w:cs="Times New Roman"/>
          <w:sz w:val="24"/>
          <w:szCs w:val="24"/>
        </w:rPr>
        <w:t xml:space="preserve">  Describe</w:t>
      </w:r>
      <w:proofErr w:type="gramEnd"/>
      <w:r w:rsidRPr="00B77DD2">
        <w:rPr>
          <w:rFonts w:ascii="Times New Roman" w:eastAsia="Times New Roman" w:hAnsi="Times New Roman" w:cs="Times New Roman"/>
          <w:sz w:val="24"/>
          <w:szCs w:val="24"/>
        </w:rPr>
        <w:t xml:space="preserve"> how a 220 VAC single-phase circuit operates. </w:t>
      </w:r>
    </w:p>
    <w:p w14:paraId="174A7A5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Illustrate</w:t>
      </w:r>
      <w:proofErr w:type="gramEnd"/>
      <w:r w:rsidRPr="00B77DD2">
        <w:rPr>
          <w:rFonts w:ascii="Times New Roman" w:eastAsia="Times New Roman" w:hAnsi="Times New Roman" w:cs="Times New Roman"/>
          <w:sz w:val="24"/>
          <w:szCs w:val="24"/>
        </w:rPr>
        <w:t xml:space="preserve"> the phase relationship of three-phase wave forms. </w:t>
      </w:r>
    </w:p>
    <w:p w14:paraId="1F43989F"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Determine</w:t>
      </w:r>
      <w:proofErr w:type="gramEnd"/>
      <w:r w:rsidRPr="00B77DD2">
        <w:rPr>
          <w:rFonts w:ascii="Times New Roman" w:eastAsia="Times New Roman" w:hAnsi="Times New Roman" w:cs="Times New Roman"/>
          <w:sz w:val="24"/>
          <w:szCs w:val="24"/>
        </w:rPr>
        <w:t xml:space="preserve"> real power by reading a power factor meter. </w:t>
      </w:r>
    </w:p>
    <w:p w14:paraId="7F42D6C3"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Describe</w:t>
      </w:r>
      <w:proofErr w:type="gramEnd"/>
      <w:r w:rsidRPr="00B77DD2">
        <w:rPr>
          <w:rFonts w:ascii="Times New Roman" w:eastAsia="Times New Roman" w:hAnsi="Times New Roman" w:cs="Times New Roman"/>
          <w:sz w:val="24"/>
          <w:szCs w:val="24"/>
        </w:rPr>
        <w:t xml:space="preserve"> delta and wye three-phase circuit connections. </w:t>
      </w:r>
    </w:p>
    <w:p w14:paraId="4235F039"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62" w:name="086008"/>
      <w:bookmarkEnd w:id="62"/>
      <w:r w:rsidRPr="00B77DD2">
        <w:rPr>
          <w:rFonts w:ascii="Times New Roman" w:eastAsia="Times New Roman" w:hAnsi="Times New Roman" w:cs="Times New Roman"/>
          <w:b/>
          <w:bCs/>
          <w:sz w:val="24"/>
          <w:szCs w:val="24"/>
        </w:rPr>
        <w:t>Alternating Current Circuits</w:t>
      </w:r>
    </w:p>
    <w:p w14:paraId="2A4D9E70"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086008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DC Principles (Block A21); Basic Industrial Math (Block X21);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7EC3FF75"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Identify</w:t>
      </w:r>
      <w:proofErr w:type="gramEnd"/>
      <w:r w:rsidRPr="00B77DD2">
        <w:rPr>
          <w:rFonts w:ascii="Times New Roman" w:eastAsia="Times New Roman" w:hAnsi="Times New Roman" w:cs="Times New Roman"/>
          <w:sz w:val="24"/>
          <w:szCs w:val="24"/>
        </w:rPr>
        <w:t xml:space="preserve"> electric circuits in terms of their circuit characteristics. </w:t>
      </w:r>
    </w:p>
    <w:p w14:paraId="402C245D"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List</w:t>
      </w:r>
      <w:proofErr w:type="gramEnd"/>
      <w:r w:rsidRPr="00B77DD2">
        <w:rPr>
          <w:rFonts w:ascii="Times New Roman" w:eastAsia="Times New Roman" w:hAnsi="Times New Roman" w:cs="Times New Roman"/>
          <w:sz w:val="24"/>
          <w:szCs w:val="24"/>
        </w:rPr>
        <w:t xml:space="preserve"> several circuit characteristics that are used to describe a circuit for a particular load application. </w:t>
      </w:r>
    </w:p>
    <w:p w14:paraId="787BDD2C"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Connect</w:t>
      </w:r>
      <w:proofErr w:type="gramEnd"/>
      <w:r w:rsidRPr="00B77DD2">
        <w:rPr>
          <w:rFonts w:ascii="Times New Roman" w:eastAsia="Times New Roman" w:hAnsi="Times New Roman" w:cs="Times New Roman"/>
          <w:sz w:val="24"/>
          <w:szCs w:val="24"/>
        </w:rPr>
        <w:t xml:space="preserve"> electrical components in series and parallel circuits. </w:t>
      </w:r>
    </w:p>
    <w:p w14:paraId="42E0D593"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Control</w:t>
      </w:r>
      <w:proofErr w:type="gramEnd"/>
      <w:r w:rsidRPr="00B77DD2">
        <w:rPr>
          <w:rFonts w:ascii="Times New Roman" w:eastAsia="Times New Roman" w:hAnsi="Times New Roman" w:cs="Times New Roman"/>
          <w:sz w:val="24"/>
          <w:szCs w:val="24"/>
        </w:rPr>
        <w:t xml:space="preserve"> loads from one or two switch points. </w:t>
      </w:r>
    </w:p>
    <w:p w14:paraId="466E3428"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Describe</w:t>
      </w:r>
      <w:proofErr w:type="gramEnd"/>
      <w:r w:rsidRPr="00B77DD2">
        <w:rPr>
          <w:rFonts w:ascii="Times New Roman" w:eastAsia="Times New Roman" w:hAnsi="Times New Roman" w:cs="Times New Roman"/>
          <w:sz w:val="24"/>
          <w:szCs w:val="24"/>
        </w:rPr>
        <w:t xml:space="preserve"> how delta- and wye-connected three phase circuits are different. </w:t>
      </w:r>
    </w:p>
    <w:p w14:paraId="0CD3AE83"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how grounding a circuit increases its safety. </w:t>
      </w:r>
    </w:p>
    <w:p w14:paraId="2FDA921C"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Recognize</w:t>
      </w:r>
      <w:proofErr w:type="gramEnd"/>
      <w:r w:rsidRPr="00B77DD2">
        <w:rPr>
          <w:rFonts w:ascii="Times New Roman" w:eastAsia="Times New Roman" w:hAnsi="Times New Roman" w:cs="Times New Roman"/>
          <w:sz w:val="24"/>
          <w:szCs w:val="24"/>
        </w:rPr>
        <w:t xml:space="preserve"> the difference between control circuits and power circuits. </w:t>
      </w:r>
    </w:p>
    <w:p w14:paraId="6F2410B0"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63" w:name="686001"/>
      <w:bookmarkEnd w:id="63"/>
      <w:r w:rsidRPr="00B77DD2">
        <w:rPr>
          <w:rFonts w:ascii="Times New Roman" w:eastAsia="Times New Roman" w:hAnsi="Times New Roman" w:cs="Times New Roman"/>
          <w:b/>
          <w:bCs/>
          <w:sz w:val="24"/>
          <w:szCs w:val="24"/>
        </w:rPr>
        <w:t>Heat, Part 1</w:t>
      </w:r>
    </w:p>
    <w:p w14:paraId="55A12BF1"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686001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Logarithms (5254);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The Nature of Heat; Temperature and its Measurement; The Measurement of Quantity of Heat; Expansion and Contraction; Change of State; Transfer of Heat; Heat and Work Relationships.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231FAE12"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course requires Logarithm Tables (0975). </w:t>
      </w:r>
    </w:p>
    <w:p w14:paraId="1165A323"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updated course replaces course 2582A. </w:t>
      </w:r>
    </w:p>
    <w:p w14:paraId="03302AD8"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entire course consists of study units 686001-686002. </w:t>
      </w:r>
    </w:p>
    <w:p w14:paraId="69E84BA0"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64" w:name="686002"/>
      <w:bookmarkEnd w:id="64"/>
      <w:r w:rsidRPr="00B77DD2">
        <w:rPr>
          <w:rFonts w:ascii="Times New Roman" w:eastAsia="Times New Roman" w:hAnsi="Times New Roman" w:cs="Times New Roman"/>
          <w:b/>
          <w:bCs/>
          <w:sz w:val="24"/>
          <w:szCs w:val="24"/>
        </w:rPr>
        <w:t>Heat, Part 2</w:t>
      </w:r>
    </w:p>
    <w:p w14:paraId="0FAA2AF2"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686002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Logarithms (5254);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Relationship between Pressure, Volume, Temperature, Weight of Gases, and the Gas Constant; Expansion of Gases; Compression of Gases; Closed Cycles; Carnot's </w:t>
      </w:r>
      <w:r w:rsidRPr="00B77DD2">
        <w:rPr>
          <w:rFonts w:ascii="Times New Roman" w:eastAsia="Times New Roman" w:hAnsi="Times New Roman" w:cs="Times New Roman"/>
          <w:sz w:val="24"/>
          <w:szCs w:val="24"/>
        </w:rPr>
        <w:lastRenderedPageBreak/>
        <w:t xml:space="preserve">Engine.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0E3E4D06"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course requires Logarithm Tables (0975). </w:t>
      </w:r>
    </w:p>
    <w:p w14:paraId="071DA11F"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updated course replaces course 2582B. </w:t>
      </w:r>
    </w:p>
    <w:p w14:paraId="16BACFBF"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entire course consists of study units 686001-686002. </w:t>
      </w:r>
    </w:p>
    <w:p w14:paraId="17C08FAE"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65" w:name="6255A-B"/>
      <w:bookmarkEnd w:id="65"/>
      <w:r w:rsidRPr="00B77DD2">
        <w:rPr>
          <w:rFonts w:ascii="Times New Roman" w:eastAsia="Times New Roman" w:hAnsi="Times New Roman" w:cs="Times New Roman"/>
          <w:b/>
          <w:bCs/>
          <w:sz w:val="24"/>
          <w:szCs w:val="24"/>
        </w:rPr>
        <w:t>Light</w:t>
      </w:r>
    </w:p>
    <w:p w14:paraId="5154D004"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6255A-B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(6255A). Nature of Light; Measuring of Light or Photometry, including Candle Power, Luminous Flux, Illumination, and Brightness; Reflection of Light and its Application on Mirrors; Kinds of Optical Mirrors, such as Plane, Concave and Convex Spherical, Parabolic, and Elliptic; Refraction of Light and Prisms. </w:t>
      </w:r>
      <w:r w:rsidRPr="00B77DD2">
        <w:rPr>
          <w:rFonts w:ascii="Times New Roman" w:eastAsia="Times New Roman" w:hAnsi="Times New Roman" w:cs="Times New Roman"/>
          <w:sz w:val="24"/>
          <w:szCs w:val="24"/>
        </w:rPr>
        <w:br/>
        <w:t xml:space="preserve">PART 2 (6255B). Images Obtained by Convex and Concave Lenses; Optical Instruments, such as Magnifier, Microscope, Telescope. Projector, Field Glasses, and Others; Interference of Light; Color of Light and Spectra; Polarized Light; Lasers; Examples for Practice in each Section. </w:t>
      </w:r>
    </w:p>
    <w:p w14:paraId="3DBD0012"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66" w:name="6078"/>
      <w:bookmarkEnd w:id="66"/>
      <w:r w:rsidRPr="00B77DD2">
        <w:rPr>
          <w:rFonts w:ascii="Times New Roman" w:eastAsia="Times New Roman" w:hAnsi="Times New Roman" w:cs="Times New Roman"/>
          <w:b/>
          <w:bCs/>
          <w:sz w:val="24"/>
          <w:szCs w:val="24"/>
        </w:rPr>
        <w:t>Sound</w:t>
      </w:r>
    </w:p>
    <w:p w14:paraId="16B88B7B"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6078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Relation of Sound to Wave Motion; Motion of Particles in a Medium; Harmonic Motion; Velocity, Frequency, and Wave-Length; Nature, Properties and Sources of Sound; Transmission Media; Wave Fronts; Sensitivity of Human Ear; </w:t>
      </w:r>
      <w:proofErr w:type="spellStart"/>
      <w:r w:rsidRPr="00B77DD2">
        <w:rPr>
          <w:rFonts w:ascii="Times New Roman" w:eastAsia="Times New Roman" w:hAnsi="Times New Roman" w:cs="Times New Roman"/>
          <w:sz w:val="24"/>
          <w:szCs w:val="24"/>
        </w:rPr>
        <w:t>Infrasonics</w:t>
      </w:r>
      <w:proofErr w:type="spellEnd"/>
      <w:r w:rsidRPr="00B77DD2">
        <w:rPr>
          <w:rFonts w:ascii="Times New Roman" w:eastAsia="Times New Roman" w:hAnsi="Times New Roman" w:cs="Times New Roman"/>
          <w:sz w:val="24"/>
          <w:szCs w:val="24"/>
        </w:rPr>
        <w:t xml:space="preserve"> and </w:t>
      </w:r>
      <w:proofErr w:type="spellStart"/>
      <w:r w:rsidRPr="00B77DD2">
        <w:rPr>
          <w:rFonts w:ascii="Times New Roman" w:eastAsia="Times New Roman" w:hAnsi="Times New Roman" w:cs="Times New Roman"/>
          <w:sz w:val="24"/>
          <w:szCs w:val="24"/>
        </w:rPr>
        <w:t>Ultrasonics</w:t>
      </w:r>
      <w:proofErr w:type="spellEnd"/>
      <w:r w:rsidRPr="00B77DD2">
        <w:rPr>
          <w:rFonts w:ascii="Times New Roman" w:eastAsia="Times New Roman" w:hAnsi="Times New Roman" w:cs="Times New Roman"/>
          <w:sz w:val="24"/>
          <w:szCs w:val="24"/>
        </w:rPr>
        <w:t xml:space="preserve">; Velocity of Sound in Air, Water, and Solids; Doppler Effect; Reflection; Diffusion; Reverberation; Focusing of Sound; Absorption of Sound; Refraction; Diffraction; Reinforcement and Interference; Resonance; Forced Vibration; Musical Sounds; Vibration of Stretched Strings; Overtones in Harmonics; Vibrations of Air Columns; Closed Pipes and Open Pipes; Vibrations of Reeds, Membranes, and Plates; Sirens; Harmony and Discord; Diatonic Scale; Characteristics of Sound; Loudness; Decibels; Determining Sound Direction; Quality and Waveform; Reproduction of Sound; Transducers; Microphones. </w:t>
      </w:r>
    </w:p>
    <w:p w14:paraId="40CBB876" w14:textId="77777777" w:rsidR="00B77DD2" w:rsidRDefault="00B77DD2"/>
    <w:p w14:paraId="62706B58" w14:textId="77777777" w:rsidR="00B77DD2" w:rsidRPr="00A617A8" w:rsidRDefault="00B77DD2" w:rsidP="00B77DD2">
      <w:pPr>
        <w:spacing w:before="100" w:beforeAutospacing="1" w:after="100" w:afterAutospacing="1" w:line="240" w:lineRule="auto"/>
        <w:rPr>
          <w:rFonts w:ascii="Times New Roman" w:eastAsia="Times New Roman" w:hAnsi="Times New Roman" w:cs="Times New Roman"/>
          <w:color w:val="FF0000"/>
          <w:sz w:val="24"/>
          <w:szCs w:val="24"/>
        </w:rPr>
      </w:pPr>
      <w:r w:rsidRPr="00A617A8">
        <w:rPr>
          <w:rFonts w:ascii="Times New Roman" w:eastAsia="Times New Roman" w:hAnsi="Times New Roman" w:cs="Times New Roman"/>
          <w:color w:val="FF0000"/>
          <w:sz w:val="24"/>
          <w:szCs w:val="24"/>
        </w:rPr>
        <w:t>Engineering Managerial Skills</w:t>
      </w:r>
    </w:p>
    <w:p w14:paraId="0DD2FF11"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67" w:name="186035"/>
      <w:bookmarkEnd w:id="67"/>
      <w:r w:rsidRPr="00B77DD2">
        <w:rPr>
          <w:rFonts w:ascii="Times New Roman" w:eastAsia="Times New Roman" w:hAnsi="Times New Roman" w:cs="Times New Roman"/>
          <w:b/>
          <w:bCs/>
          <w:sz w:val="24"/>
          <w:szCs w:val="24"/>
        </w:rPr>
        <w:t>Quality Concepts: Terminology for Management</w:t>
      </w:r>
    </w:p>
    <w:p w14:paraId="728FD875"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186035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p>
    <w:p w14:paraId="137003EE"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lastRenderedPageBreak/>
        <w:t></w:t>
      </w:r>
      <w:r w:rsidRPr="00B77DD2">
        <w:rPr>
          <w:rFonts w:ascii="Times New Roman" w:eastAsia="Times New Roman" w:hAnsi="Times New Roman" w:cs="Times New Roman"/>
          <w:sz w:val="24"/>
          <w:szCs w:val="24"/>
        </w:rPr>
        <w:t xml:space="preserve">  Define</w:t>
      </w:r>
      <w:proofErr w:type="gramEnd"/>
      <w:r w:rsidRPr="00B77DD2">
        <w:rPr>
          <w:rFonts w:ascii="Times New Roman" w:eastAsia="Times New Roman" w:hAnsi="Times New Roman" w:cs="Times New Roman"/>
          <w:sz w:val="24"/>
          <w:szCs w:val="24"/>
        </w:rPr>
        <w:t xml:space="preserve"> quality and quality management, using examples. </w:t>
      </w:r>
    </w:p>
    <w:p w14:paraId="4B538C04"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Describe</w:t>
      </w:r>
      <w:proofErr w:type="gramEnd"/>
      <w:r w:rsidRPr="00B77DD2">
        <w:rPr>
          <w:rFonts w:ascii="Times New Roman" w:eastAsia="Times New Roman" w:hAnsi="Times New Roman" w:cs="Times New Roman"/>
          <w:sz w:val="24"/>
          <w:szCs w:val="24"/>
        </w:rPr>
        <w:t xml:space="preserve"> how quality has evolved to where it is today. </w:t>
      </w:r>
    </w:p>
    <w:p w14:paraId="5F2F4507"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company and personal motivation for quality improvement. </w:t>
      </w:r>
    </w:p>
    <w:p w14:paraId="3377F3A3"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Describe</w:t>
      </w:r>
      <w:proofErr w:type="gramEnd"/>
      <w:r w:rsidRPr="00B77DD2">
        <w:rPr>
          <w:rFonts w:ascii="Times New Roman" w:eastAsia="Times New Roman" w:hAnsi="Times New Roman" w:cs="Times New Roman"/>
          <w:sz w:val="24"/>
          <w:szCs w:val="24"/>
        </w:rPr>
        <w:t xml:space="preserve"> how quality-conscious organizations have changed for the better. </w:t>
      </w:r>
    </w:p>
    <w:p w14:paraId="1BCA82BE"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Explain</w:t>
      </w:r>
      <w:proofErr w:type="gramEnd"/>
      <w:r w:rsidRPr="00B77DD2">
        <w:rPr>
          <w:rFonts w:ascii="Times New Roman" w:eastAsia="Times New Roman" w:hAnsi="Times New Roman" w:cs="Times New Roman"/>
          <w:sz w:val="24"/>
          <w:szCs w:val="24"/>
        </w:rPr>
        <w:t xml:space="preserve"> how familiar business practices have led to TQM and how other common practices have gotten in the way of TQM. </w:t>
      </w:r>
    </w:p>
    <w:p w14:paraId="43067449" w14:textId="77777777" w:rsidR="00B77DD2" w:rsidRPr="00B77DD2" w:rsidRDefault="00B77DD2" w:rsidP="00B77DD2">
      <w:pPr>
        <w:spacing w:after="24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Name</w:t>
      </w:r>
      <w:proofErr w:type="gramEnd"/>
      <w:r w:rsidRPr="00B77DD2">
        <w:rPr>
          <w:rFonts w:ascii="Times New Roman" w:eastAsia="Times New Roman" w:hAnsi="Times New Roman" w:cs="Times New Roman"/>
          <w:sz w:val="24"/>
          <w:szCs w:val="24"/>
        </w:rPr>
        <w:t xml:space="preserve"> successful results of TQM programs. </w:t>
      </w:r>
    </w:p>
    <w:p w14:paraId="69A7F660"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68" w:name="2549"/>
      <w:bookmarkEnd w:id="68"/>
      <w:r w:rsidRPr="00B77DD2">
        <w:rPr>
          <w:rFonts w:ascii="Times New Roman" w:eastAsia="Times New Roman" w:hAnsi="Times New Roman" w:cs="Times New Roman"/>
          <w:b/>
          <w:bCs/>
          <w:sz w:val="24"/>
          <w:szCs w:val="24"/>
        </w:rPr>
        <w:t>Engineering Economy</w:t>
      </w:r>
    </w:p>
    <w:p w14:paraId="6BA3A341"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2549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Nature of Engineering Economy; Operating Costs; Investment Methods; Annual-Cost Method; Present-Worth Method; Interest Tables; Bonds; Rate-of-Return Method; Engineering Valuation; Break-Even and Changeover Charts; Canons of Ethics for Engineers. </w:t>
      </w:r>
    </w:p>
    <w:p w14:paraId="7FBAE168"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69" w:name="7000A-E"/>
      <w:bookmarkEnd w:id="69"/>
      <w:r w:rsidRPr="00B77DD2">
        <w:rPr>
          <w:rFonts w:ascii="Times New Roman" w:eastAsia="Times New Roman" w:hAnsi="Times New Roman" w:cs="Times New Roman"/>
          <w:b/>
          <w:bCs/>
          <w:sz w:val="24"/>
          <w:szCs w:val="24"/>
        </w:rPr>
        <w:t>Report Writing</w:t>
      </w:r>
    </w:p>
    <w:p w14:paraId="3F664918"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7000A-E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50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Practical English (2430A-F);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(7000A). Writing Business Communications: Common Characteristics of Effective Written Communications; Analyzing Your Audience and Adapting Your Writing Style; Business Letters </w:t>
      </w:r>
      <w:r w:rsidRPr="00B77DD2">
        <w:rPr>
          <w:rFonts w:ascii="Times New Roman" w:eastAsia="Times New Roman" w:hAnsi="Times New Roman" w:cs="Times New Roman"/>
          <w:sz w:val="24"/>
          <w:szCs w:val="24"/>
        </w:rPr>
        <w:t xml:space="preserve"> Planning, Appearance and Accuracy, Style, Arranging Paragraphs; Special Types; Business Letters as Public Relations Tools; Principles of Style for Business Letters - Using the First Person, Sentence Style, Paragraph Style, Choosing Words (diction). </w:t>
      </w:r>
      <w:r w:rsidRPr="00B77DD2">
        <w:rPr>
          <w:rFonts w:ascii="Times New Roman" w:eastAsia="Times New Roman" w:hAnsi="Times New Roman" w:cs="Times New Roman"/>
          <w:sz w:val="24"/>
          <w:szCs w:val="24"/>
        </w:rPr>
        <w:br/>
        <w:t xml:space="preserve">PART 2 (7000B). Designing Business Communications: Organizing Documents; Organizing and Constructing an Outline; Memorandum and Letter Formats; Headings; Visual Aids - Tables, Graphs, Photographs, Flowcharts; Writing the Business Report. </w:t>
      </w:r>
      <w:r w:rsidRPr="00B77DD2">
        <w:rPr>
          <w:rFonts w:ascii="Times New Roman" w:eastAsia="Times New Roman" w:hAnsi="Times New Roman" w:cs="Times New Roman"/>
          <w:sz w:val="24"/>
          <w:szCs w:val="24"/>
        </w:rPr>
        <w:br/>
        <w:t xml:space="preserve">PART 3 (7000C). Writing Effectively: Writing Effective Sentences - How Words Work Together in Sentences, Using Pronouns and Verbs, Avoiding Sentence Fragments and Run-Ons, Placing Modifiers, Punctuation; Mechanical Elements of Effective Writing - Using Numbers, Abbreviating, Hyphenating Compound Words, Capitalizing. </w:t>
      </w:r>
      <w:r w:rsidRPr="00B77DD2">
        <w:rPr>
          <w:rFonts w:ascii="Times New Roman" w:eastAsia="Times New Roman" w:hAnsi="Times New Roman" w:cs="Times New Roman"/>
          <w:sz w:val="24"/>
          <w:szCs w:val="24"/>
        </w:rPr>
        <w:br/>
        <w:t xml:space="preserve">PART 4 (7000D). Researching and Documenting: Finding Information; Library Research: Other Sources of Information; Evaluating Source Material; Note-Taking; Documenting and Citing Sources of Information. </w:t>
      </w:r>
      <w:r w:rsidRPr="00B77DD2">
        <w:rPr>
          <w:rFonts w:ascii="Times New Roman" w:eastAsia="Times New Roman" w:hAnsi="Times New Roman" w:cs="Times New Roman"/>
          <w:sz w:val="24"/>
          <w:szCs w:val="24"/>
        </w:rPr>
        <w:br/>
        <w:t xml:space="preserve">PART 5 (7000E). Writing Proposals: External and Internal Proposals; Differences between Proposals and Reports; Components of an Informal Proposal; Components of a Formal Proposal; How to Evaluate a Formal Proposal.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This new course replaces Report Writing, (6063A-B) and Business English, (2431A-D). </w:t>
      </w:r>
    </w:p>
    <w:p w14:paraId="520EF05D"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70" w:name="VB29XX"/>
      <w:bookmarkEnd w:id="70"/>
      <w:r w:rsidRPr="00B77DD2">
        <w:rPr>
          <w:rFonts w:ascii="Times New Roman" w:eastAsia="Times New Roman" w:hAnsi="Times New Roman" w:cs="Times New Roman"/>
          <w:b/>
          <w:bCs/>
          <w:sz w:val="24"/>
          <w:szCs w:val="24"/>
        </w:rPr>
        <w:t>Construction Systems Technology</w:t>
      </w:r>
    </w:p>
    <w:p w14:paraId="2228070A"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lastRenderedPageBreak/>
        <w:t xml:space="preserve">Course #: </w:t>
      </w:r>
      <w:r w:rsidRPr="00B77DD2">
        <w:rPr>
          <w:rFonts w:ascii="Times New Roman" w:eastAsia="Times New Roman" w:hAnsi="Times New Roman" w:cs="Times New Roman"/>
          <w:sz w:val="24"/>
          <w:szCs w:val="24"/>
        </w:rPr>
        <w:t xml:space="preserve">VB29XX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1.62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Students will gain an understanding of how different technologies are interrelated and form a network that society depends on. The Universal Systems Model is used to explore construction systems.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Components:</w:t>
      </w:r>
      <w:r w:rsidRPr="00B77DD2">
        <w:rPr>
          <w:rFonts w:ascii="Times New Roman" w:eastAsia="Times New Roman" w:hAnsi="Times New Roman" w:cs="Times New Roman"/>
          <w:sz w:val="24"/>
          <w:szCs w:val="24"/>
        </w:rPr>
        <w:t xml:space="preserve"> Finishing the Structure (VB2904); Defining Inputs (VB2901); Determining Resources (VB2902); Building the Structure (VB2903); Outputs and Feedback (VB2905); </w:t>
      </w:r>
    </w:p>
    <w:p w14:paraId="74A2C9A5" w14:textId="77777777" w:rsidR="00B77DD2" w:rsidRDefault="00B77DD2"/>
    <w:p w14:paraId="241EB5EE" w14:textId="77777777" w:rsidR="00B77DD2" w:rsidRPr="00A617A8" w:rsidRDefault="00B77DD2" w:rsidP="00B77DD2">
      <w:pPr>
        <w:spacing w:before="100" w:beforeAutospacing="1" w:after="100" w:afterAutospacing="1" w:line="240" w:lineRule="auto"/>
        <w:rPr>
          <w:rFonts w:ascii="Times New Roman" w:eastAsia="Times New Roman" w:hAnsi="Times New Roman" w:cs="Times New Roman"/>
          <w:color w:val="FF0000"/>
          <w:sz w:val="24"/>
          <w:szCs w:val="24"/>
        </w:rPr>
      </w:pPr>
      <w:bookmarkStart w:id="71" w:name="_GoBack"/>
      <w:bookmarkEnd w:id="71"/>
      <w:r w:rsidRPr="00A617A8">
        <w:rPr>
          <w:rFonts w:ascii="Times New Roman" w:eastAsia="Times New Roman" w:hAnsi="Times New Roman" w:cs="Times New Roman"/>
          <w:color w:val="FF0000"/>
          <w:sz w:val="24"/>
          <w:szCs w:val="24"/>
        </w:rPr>
        <w:t>Design and Construction Applications for Buildings, Tunnels, and Bridges</w:t>
      </w:r>
    </w:p>
    <w:p w14:paraId="49363005"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72" w:name="5282A-C"/>
      <w:bookmarkEnd w:id="72"/>
      <w:r w:rsidRPr="00B77DD2">
        <w:rPr>
          <w:rFonts w:ascii="Times New Roman" w:eastAsia="Times New Roman" w:hAnsi="Times New Roman" w:cs="Times New Roman"/>
          <w:b/>
          <w:bCs/>
          <w:sz w:val="24"/>
          <w:szCs w:val="24"/>
        </w:rPr>
        <w:t>Mechanics of Materials</w:t>
      </w:r>
    </w:p>
    <w:p w14:paraId="3EDD1160"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5282A-C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(5282A). Comparison of Materials; Simple Stresses; Reactions; Deformation; Elastic Properties of Materials; Allowable Unit Stresses; Factor of Safety; Investigation and Design of Simple Tension and Compression Members; Members Subjected to Shear; Hollow Thin Cylinders; Temperature Stresses; Riveted Joints; Welded Joints; Bolted Connections in Steel Fastenings for Timber. </w:t>
      </w:r>
      <w:r w:rsidRPr="00B77DD2">
        <w:rPr>
          <w:rFonts w:ascii="Times New Roman" w:eastAsia="Times New Roman" w:hAnsi="Times New Roman" w:cs="Times New Roman"/>
          <w:sz w:val="24"/>
          <w:szCs w:val="24"/>
        </w:rPr>
        <w:br/>
        <w:t xml:space="preserve">PART 2 (5282B). Fixed and Moving Loads on Beams; Reactions at Beam Supports; Cantilever; Simple and Overhanging Beams; Continuous Beams and Beams with Fixed Ends; Points of Inflection; Maximum Shear and Bending Moment in Beams; Shear and Bending Moment Diagrams. </w:t>
      </w:r>
      <w:r w:rsidRPr="00B77DD2">
        <w:rPr>
          <w:rFonts w:ascii="Times New Roman" w:eastAsia="Times New Roman" w:hAnsi="Times New Roman" w:cs="Times New Roman"/>
          <w:sz w:val="24"/>
          <w:szCs w:val="24"/>
        </w:rPr>
        <w:br/>
        <w:t xml:space="preserve">PART 3 (5282C). Flexural Stresses in Beams; Moment of Inertia and Section Modulus; Shearing Stresses in Beams; Stresses Due to Torsion; Torsion and Bending in Circular Shafts; Deflections of Beams; Investigation and Design of Beams; Theory of Column Design Radius of Gyration; Investigation and Design of Columns. </w:t>
      </w:r>
    </w:p>
    <w:p w14:paraId="41F05662"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73" w:name="5440A-C"/>
      <w:bookmarkEnd w:id="73"/>
      <w:r w:rsidRPr="00B77DD2">
        <w:rPr>
          <w:rFonts w:ascii="Times New Roman" w:eastAsia="Times New Roman" w:hAnsi="Times New Roman" w:cs="Times New Roman"/>
          <w:b/>
          <w:bCs/>
          <w:sz w:val="24"/>
          <w:szCs w:val="24"/>
        </w:rPr>
        <w:t>Design of Steel Building Frames</w:t>
      </w:r>
    </w:p>
    <w:p w14:paraId="3C2EC485"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5440A-C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(5440A). Materials Used in Building Frames; Classes of Steel Used for Rolled Shapes; Conventional Symbols for Connecting Devices; Investigation and Design of Tension Members; Eccentric Loads on Connections; Investigation and Design of Riveted or Bolted Connections; Investigation and Design of Welded Connections. </w:t>
      </w:r>
      <w:r w:rsidRPr="00B77DD2">
        <w:rPr>
          <w:rFonts w:ascii="Times New Roman" w:eastAsia="Times New Roman" w:hAnsi="Times New Roman" w:cs="Times New Roman"/>
          <w:sz w:val="24"/>
          <w:szCs w:val="24"/>
        </w:rPr>
        <w:br/>
        <w:t xml:space="preserve">PART 2 (5440B). Properties of Standard Rolled Shapes; Kinds of Possible Failures of Steel Beams; Allowable Stresses in Beams; Actual Stresses and Deflections in Beams; Investigation and Design of Beams; Design of Framed Connections; Design of Stiffened or Unstiffened Seated Connections; Design of Riveted or Bolted Semirigid Connections; Design of Welded Semirigid Connections. </w:t>
      </w:r>
      <w:r w:rsidRPr="00B77DD2">
        <w:rPr>
          <w:rFonts w:ascii="Times New Roman" w:eastAsia="Times New Roman" w:hAnsi="Times New Roman" w:cs="Times New Roman"/>
          <w:sz w:val="24"/>
          <w:szCs w:val="24"/>
        </w:rPr>
        <w:br/>
        <w:t xml:space="preserve">PART 3 (5440C). Design of Composite Construction with Steel Beams and Concrete Slabs; </w:t>
      </w:r>
      <w:r w:rsidRPr="00B77DD2">
        <w:rPr>
          <w:rFonts w:ascii="Times New Roman" w:eastAsia="Times New Roman" w:hAnsi="Times New Roman" w:cs="Times New Roman"/>
          <w:sz w:val="24"/>
          <w:szCs w:val="24"/>
        </w:rPr>
        <w:lastRenderedPageBreak/>
        <w:t xml:space="preserve">Factors Affecting the Strength of Columns; Design of Axially Loaded or Eccentrically Loaded Columns; Use of AISC Tables for Column Design; Design of Riveted or Bolted Column Splices; Design of Welded Column Splices; Shop-Welded and Field-Bolted Column Splices. </w:t>
      </w:r>
    </w:p>
    <w:p w14:paraId="6935F0C4"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74" w:name="5451"/>
      <w:bookmarkEnd w:id="74"/>
      <w:r w:rsidRPr="00B77DD2">
        <w:rPr>
          <w:rFonts w:ascii="Times New Roman" w:eastAsia="Times New Roman" w:hAnsi="Times New Roman" w:cs="Times New Roman"/>
          <w:b/>
          <w:bCs/>
          <w:sz w:val="24"/>
          <w:szCs w:val="24"/>
        </w:rPr>
        <w:t>Structural Design of Pipe Culverts</w:t>
      </w:r>
    </w:p>
    <w:p w14:paraId="55626FDC"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5451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Culvert Materials; Culvert Bedding; Backfill Materials; Design Features; Design Procedure; Backfill Loads; Embarkment Loads; Live Loads; Load Factor; Design Strength; Rigid Pipe; Flexible Pipe; Elliptical Pipe; Pipe-Arch Culverts. </w:t>
      </w:r>
    </w:p>
    <w:p w14:paraId="3C6A30E6"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75" w:name="5450A-C"/>
      <w:bookmarkEnd w:id="75"/>
      <w:r w:rsidRPr="00B77DD2">
        <w:rPr>
          <w:rFonts w:ascii="Times New Roman" w:eastAsia="Times New Roman" w:hAnsi="Times New Roman" w:cs="Times New Roman"/>
          <w:b/>
          <w:bCs/>
          <w:sz w:val="24"/>
          <w:szCs w:val="24"/>
        </w:rPr>
        <w:t>Reinforced Concrete Design</w:t>
      </w:r>
    </w:p>
    <w:p w14:paraId="50E2C98F"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5450A-C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(5450A). Properties of Reinforced Concrete; Use of Steel Reinforcement; Working Stress Design and Strength Design; Design Loads for Strength Design; Bending Moments and Shears in Beams; Investigation and Design of Singly Reinforced Rectangular Beams; Investigation and Design of Doubly Reinforced Beams; T-Beams; Continuous Beams; Deflections. </w:t>
      </w:r>
      <w:r w:rsidRPr="00B77DD2">
        <w:rPr>
          <w:rFonts w:ascii="Times New Roman" w:eastAsia="Times New Roman" w:hAnsi="Times New Roman" w:cs="Times New Roman"/>
          <w:sz w:val="24"/>
          <w:szCs w:val="24"/>
        </w:rPr>
        <w:br/>
        <w:t xml:space="preserve">PART 2 (5450B). Arrangement of Shear Reinforcement; Design of Shear Reinforcement; Variation of Shear Stress in Beams; Location of Neutral Axis in Beams; Determination of Balanced Steel Ratio; General Considerations for One-Way Slabs; </w:t>
      </w:r>
      <w:proofErr w:type="spellStart"/>
      <w:r w:rsidRPr="00B77DD2">
        <w:rPr>
          <w:rFonts w:ascii="Times New Roman" w:eastAsia="Times New Roman" w:hAnsi="Times New Roman" w:cs="Times New Roman"/>
          <w:sz w:val="24"/>
          <w:szCs w:val="24"/>
        </w:rPr>
        <w:t>Reinquired</w:t>
      </w:r>
      <w:proofErr w:type="spellEnd"/>
      <w:r w:rsidRPr="00B77DD2">
        <w:rPr>
          <w:rFonts w:ascii="Times New Roman" w:eastAsia="Times New Roman" w:hAnsi="Times New Roman" w:cs="Times New Roman"/>
          <w:sz w:val="24"/>
          <w:szCs w:val="24"/>
        </w:rPr>
        <w:t xml:space="preserve"> Thickness of Solid Slabs; Design of Principal and Secondary Reinforcement in Slabs; Stairway Slabs; Concrete Joist Floor Construction. </w:t>
      </w:r>
      <w:r w:rsidRPr="00B77DD2">
        <w:rPr>
          <w:rFonts w:ascii="Times New Roman" w:eastAsia="Times New Roman" w:hAnsi="Times New Roman" w:cs="Times New Roman"/>
          <w:sz w:val="24"/>
          <w:szCs w:val="24"/>
        </w:rPr>
        <w:br/>
        <w:t xml:space="preserve">PART 3 (5450C). General Features of Tied and Spiral Reinforced Concrete Columns; Design Loads and Capacity Reduction Factors; Slenderness Ratio for Columns; Investigation and Design of Short Columns; Design of Column When Compression Controls; Design of Column When Tension Controls; Investigation and Design of Long Columns. </w:t>
      </w:r>
    </w:p>
    <w:p w14:paraId="275B6345"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76" w:name="6582"/>
      <w:bookmarkEnd w:id="76"/>
      <w:r w:rsidRPr="00B77DD2">
        <w:rPr>
          <w:rFonts w:ascii="Times New Roman" w:eastAsia="Times New Roman" w:hAnsi="Times New Roman" w:cs="Times New Roman"/>
          <w:b/>
          <w:bCs/>
          <w:sz w:val="24"/>
          <w:szCs w:val="24"/>
        </w:rPr>
        <w:t>Design of Prestressed Concrete</w:t>
      </w:r>
    </w:p>
    <w:p w14:paraId="77FC0C41"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6582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Formulas (186012); Engineering Mechanics, Part 4 (286039); Engineering Mechanics, Part 1 (286036); Engineering Mechanics, Part 2 (286037); Engineering Mechanics, Part 3 (286038); Mechanics of Materials (5282A-C);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Purposes of Prestressing; Application of Prestressing Materials for Prestressed Concrete; Cross Sections of Members; Distribution of Unit Stresses; Loading Conditions; Equations for Resultant Stressed in Beams; Straight and Draped Tendons in Beams; Allowable Unit Stresses in Steel and Concrete; Fatigue Strength under Repetitive Loads; Loss of Prestress; Load Factors for Ultimate Strength Design; Ultimate Resisting Moment; Reinforcement at Ultimate Strength; Web Reinforcement; Bond of Pretensioned Reinforcement; </w:t>
      </w:r>
      <w:r w:rsidRPr="00B77DD2">
        <w:rPr>
          <w:rFonts w:ascii="Times New Roman" w:eastAsia="Times New Roman" w:hAnsi="Times New Roman" w:cs="Times New Roman"/>
          <w:sz w:val="24"/>
          <w:szCs w:val="24"/>
        </w:rPr>
        <w:lastRenderedPageBreak/>
        <w:t xml:space="preserve">End Blocks; Positioning of Reinforcement; Composite Prestressed and Conventional Construction; Transverse Diaphragms; Design Procedure with Pretensioned and Posttensioned Tendons; Deflection; Non-Prestressed Reinforcement; Prestressed Piles; Columns and Pipe. </w:t>
      </w:r>
    </w:p>
    <w:p w14:paraId="1B6F10AD"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77" w:name="5649"/>
      <w:bookmarkEnd w:id="77"/>
      <w:r w:rsidRPr="00B77DD2">
        <w:rPr>
          <w:rFonts w:ascii="Times New Roman" w:eastAsia="Times New Roman" w:hAnsi="Times New Roman" w:cs="Times New Roman"/>
          <w:b/>
          <w:bCs/>
          <w:sz w:val="24"/>
          <w:szCs w:val="24"/>
        </w:rPr>
        <w:t>Elements of Projection Drawing</w:t>
      </w:r>
    </w:p>
    <w:p w14:paraId="0EDF8874"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5649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85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Geometrical Drawing (5544A-B);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Views of Objects; Lines Used on Projection Drawings; Orthographic Projection Problems; Pictorial Drawing; Five Drawing Plates: 704, Projection of Simple Solids; 705, Foreshortened Views in Projection; 706, Sections of Cones and Cylinder; 707, Intersections and Developments; 708, Isometric and Oblique Projection.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3082882F"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Covers</w:t>
      </w:r>
      <w:proofErr w:type="gramEnd"/>
      <w:r w:rsidRPr="00B77DD2">
        <w:rPr>
          <w:rFonts w:ascii="Times New Roman" w:eastAsia="Times New Roman" w:hAnsi="Times New Roman" w:cs="Times New Roman"/>
          <w:sz w:val="24"/>
          <w:szCs w:val="24"/>
        </w:rPr>
        <w:t xml:space="preserve"> subject at an advanced, in-depth level. </w:t>
      </w:r>
    </w:p>
    <w:p w14:paraId="1AAF35D7"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Includes</w:t>
      </w:r>
      <w:proofErr w:type="gramEnd"/>
      <w:r w:rsidRPr="00B77DD2">
        <w:rPr>
          <w:rFonts w:ascii="Times New Roman" w:eastAsia="Times New Roman" w:hAnsi="Times New Roman" w:cs="Times New Roman"/>
          <w:sz w:val="24"/>
          <w:szCs w:val="24"/>
        </w:rPr>
        <w:t xml:space="preserve"> 5 plates and requires drafting kit. </w:t>
      </w:r>
    </w:p>
    <w:p w14:paraId="4EB1268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78" w:name="5470A-C"/>
      <w:bookmarkEnd w:id="78"/>
      <w:r w:rsidRPr="00B77DD2">
        <w:rPr>
          <w:rFonts w:ascii="Times New Roman" w:eastAsia="Times New Roman" w:hAnsi="Times New Roman" w:cs="Times New Roman"/>
          <w:b/>
          <w:bCs/>
          <w:sz w:val="24"/>
          <w:szCs w:val="24"/>
        </w:rPr>
        <w:t>Structural Steel Drawing</w:t>
      </w:r>
    </w:p>
    <w:p w14:paraId="7D1F4C46"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5470A-C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75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Elements of Projection Drawing (5649);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(5470A). Parts of Steel Building Frames; Types of Structural-Steel Drawings; Drafting-Room Organization; Scales and Their Use; Lettering and Dimension Figures; Kinds of Lines; Representation of Rolled-Steel Shapes, Rivets, Bolts, and Welds; Drawing Plate 681, Shapes and Connections. </w:t>
      </w:r>
      <w:r w:rsidRPr="00B77DD2">
        <w:rPr>
          <w:rFonts w:ascii="Times New Roman" w:eastAsia="Times New Roman" w:hAnsi="Times New Roman" w:cs="Times New Roman"/>
          <w:sz w:val="24"/>
          <w:szCs w:val="24"/>
        </w:rPr>
        <w:br/>
        <w:t xml:space="preserve">PART 2 (5470B). Types of Beam Connections; Shapes used for Beams; Details of Bolted or Riveted Connections; Details of Welded Connections; Conventional Practices for Detailing Rolled Beams and Welded Girders; Drawing Plate 682, Details of Beams and Girder. </w:t>
      </w:r>
      <w:r w:rsidRPr="00B77DD2">
        <w:rPr>
          <w:rFonts w:ascii="Times New Roman" w:eastAsia="Times New Roman" w:hAnsi="Times New Roman" w:cs="Times New Roman"/>
          <w:sz w:val="24"/>
          <w:szCs w:val="24"/>
        </w:rPr>
        <w:br/>
        <w:t xml:space="preserve">PART 3 (5470C). Types of Steel Columns; Column Schedules; Column Splices; Lifting Hitches; Connections of Beams to Columns; Details of Columns; Types of Roof Trusses; Bolted, Riveted, and Welded Connections at Panel Points; Drawing Plate 683, Details of Roof Truss.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Includes 3 plates and required drafting kit. </w:t>
      </w:r>
    </w:p>
    <w:p w14:paraId="34BE0DB8"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79" w:name="5481"/>
      <w:bookmarkEnd w:id="79"/>
      <w:r w:rsidRPr="00B77DD2">
        <w:rPr>
          <w:rFonts w:ascii="Times New Roman" w:eastAsia="Times New Roman" w:hAnsi="Times New Roman" w:cs="Times New Roman"/>
          <w:b/>
          <w:bCs/>
          <w:sz w:val="24"/>
          <w:szCs w:val="24"/>
        </w:rPr>
        <w:t>Plate Girders for Steel Buildings</w:t>
      </w:r>
    </w:p>
    <w:p w14:paraId="7A212215"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5481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Mechanics of Materials (5282A-C);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Parts of Plate Girders; Materials for Plates and Welds; Investigation of Cross Section: Forces and Stresses; Procedures in Investigation; Design of Welded Plate Girder; Design of Web Plate; Design of Flanges; Web Stiffeners; Connecting Welds; Summary of Design; Box Girders and Hybrid Girders. </w:t>
      </w:r>
    </w:p>
    <w:p w14:paraId="64258274"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80" w:name="2766"/>
      <w:bookmarkEnd w:id="80"/>
      <w:r w:rsidRPr="00B77DD2">
        <w:rPr>
          <w:rFonts w:ascii="Times New Roman" w:eastAsia="Times New Roman" w:hAnsi="Times New Roman" w:cs="Times New Roman"/>
          <w:b/>
          <w:bCs/>
          <w:sz w:val="24"/>
          <w:szCs w:val="24"/>
        </w:rPr>
        <w:lastRenderedPageBreak/>
        <w:t>Loads in Buildings</w:t>
      </w:r>
    </w:p>
    <w:p w14:paraId="0E0A7BAD"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2766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Logarithms (5254); Practical Geometry and Trigonometry (5567);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Dead Loads: Weight of Floor Construction; Weight of Roof Construction; Live Loads, Floor Loads; Other Live Loads; Reduction in Live Loads; Wind Loads; Basic Wind Resistance; Wind Forces on Structure; Snow Loads; Earthquake Loads. </w:t>
      </w:r>
    </w:p>
    <w:p w14:paraId="43376607"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81" w:name="5261"/>
      <w:bookmarkEnd w:id="81"/>
      <w:r w:rsidRPr="00B77DD2">
        <w:rPr>
          <w:rFonts w:ascii="Times New Roman" w:eastAsia="Times New Roman" w:hAnsi="Times New Roman" w:cs="Times New Roman"/>
          <w:b/>
          <w:bCs/>
          <w:sz w:val="24"/>
          <w:szCs w:val="24"/>
        </w:rPr>
        <w:t>Erection of Steel Building Frames</w:t>
      </w:r>
    </w:p>
    <w:p w14:paraId="3F51EDA4"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5261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Design of Steel Building Frames (5440A-C);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Steel Erector; Estimating; Erection Plans; Shipment of Steel; Unloading and Handling Steel; Ropes, Slings and Blocks; Gin Poles and Pole Derricks; Stiff Leg and Guy Derricks; Power Cranes; Erection of Four Story Office Building; Selection of Hoisting Equipment; Erection of Steel with Crawler Crane; Plumbing Steel; Bolting; Riveting; Welding; Painting; Errors; Steel Joists; Large Erection Jobs; High Strength Bolts. </w:t>
      </w:r>
    </w:p>
    <w:p w14:paraId="451670EA"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82" w:name="3410"/>
      <w:bookmarkEnd w:id="82"/>
      <w:r w:rsidRPr="00B77DD2">
        <w:rPr>
          <w:rFonts w:ascii="Times New Roman" w:eastAsia="Times New Roman" w:hAnsi="Times New Roman" w:cs="Times New Roman"/>
          <w:b/>
          <w:bCs/>
          <w:sz w:val="24"/>
          <w:szCs w:val="24"/>
        </w:rPr>
        <w:t>Contracts, Specifications, and Design Drawings</w:t>
      </w:r>
    </w:p>
    <w:p w14:paraId="08F68DAA"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3410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Notice to Contractors; Proposal; Agreement; General Conditions of the Contract; Specifications for Fabrication and Erection of Structural Steel for Buildings; Specifications for Quality of Steel; Specifications for Concrete Work; Design Drawings; Architectural Considerations; Loading; Allowable Unit Stresses; Beams and Girders; Roof Trusses; Columns; Preparation of Design Drawings; Responsibilities of Owner and Contractor During Erection. </w:t>
      </w:r>
    </w:p>
    <w:p w14:paraId="75A55F43"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83" w:name="5587A-C"/>
      <w:bookmarkEnd w:id="83"/>
      <w:r w:rsidRPr="00B77DD2">
        <w:rPr>
          <w:rFonts w:ascii="Times New Roman" w:eastAsia="Times New Roman" w:hAnsi="Times New Roman" w:cs="Times New Roman"/>
          <w:b/>
          <w:bCs/>
          <w:sz w:val="24"/>
          <w:szCs w:val="24"/>
        </w:rPr>
        <w:t>Steel Roof Trusses</w:t>
      </w:r>
    </w:p>
    <w:p w14:paraId="6444897E"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5587A-C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Design of Steel Building Frames (5440A-C); Geometrical Drawing (5544A-B);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(5587A). General Features of Roof Trusses; Forms of Roof Trusses; Loads on Roof Trusses; Reactions at Truss Supports; Axial Forces on Truss Members; Frame Diagrams; Force Diagrams. </w:t>
      </w:r>
      <w:r w:rsidRPr="00B77DD2">
        <w:rPr>
          <w:rFonts w:ascii="Times New Roman" w:eastAsia="Times New Roman" w:hAnsi="Times New Roman" w:cs="Times New Roman"/>
          <w:sz w:val="24"/>
          <w:szCs w:val="24"/>
        </w:rPr>
        <w:br/>
        <w:t xml:space="preserve">PART 2 (5587B). Construction of Main Members of Trusses; Panel Points; Connections of Bracing; Connections of Members; Design of Main Members; Loads; Stresses; Design of Connections. </w:t>
      </w:r>
      <w:r w:rsidRPr="00B77DD2">
        <w:rPr>
          <w:rFonts w:ascii="Times New Roman" w:eastAsia="Times New Roman" w:hAnsi="Times New Roman" w:cs="Times New Roman"/>
          <w:sz w:val="24"/>
          <w:szCs w:val="24"/>
        </w:rPr>
        <w:br/>
        <w:t xml:space="preserve">PART 3 (5587C). Design of Roof Coverings; Design of Purlins; Design of Truss; Design of Typical Fink Truss; Design of Typical Flat Truss. </w:t>
      </w:r>
    </w:p>
    <w:p w14:paraId="345BA63A"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84" w:name="5289"/>
      <w:bookmarkEnd w:id="84"/>
      <w:r w:rsidRPr="00B77DD2">
        <w:rPr>
          <w:rFonts w:ascii="Times New Roman" w:eastAsia="Times New Roman" w:hAnsi="Times New Roman" w:cs="Times New Roman"/>
          <w:b/>
          <w:bCs/>
          <w:sz w:val="24"/>
          <w:szCs w:val="24"/>
        </w:rPr>
        <w:lastRenderedPageBreak/>
        <w:t>Flat Slab Design</w:t>
      </w:r>
    </w:p>
    <w:p w14:paraId="3B04D7C9"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5289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Reinforced Concrete Design (5450A-C);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Features of Flat Slab Constructions; General Requirements in Design; Design by Empirical Method; Thickness of Slab; Design of Reinforcement; Design of Spandrel Beams; Openings in Flat Slab Floors. </w:t>
      </w:r>
    </w:p>
    <w:p w14:paraId="43D71642"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85" w:name="5523"/>
      <w:bookmarkEnd w:id="85"/>
      <w:r w:rsidRPr="00B77DD2">
        <w:rPr>
          <w:rFonts w:ascii="Times New Roman" w:eastAsia="Times New Roman" w:hAnsi="Times New Roman" w:cs="Times New Roman"/>
          <w:b/>
          <w:bCs/>
          <w:sz w:val="24"/>
          <w:szCs w:val="24"/>
        </w:rPr>
        <w:t>Foundations and Pilings</w:t>
      </w:r>
    </w:p>
    <w:p w14:paraId="2D7DAC75"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5523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Production of Concrete (5469A-C);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Foundation Beds, Materials; Safe Loads; Examination and Tests of Beds; Application of Soil Mechanics to Foundation Beds; Bearing Capacity of Soil; Preparation of Foundation Beds; Dry Beds; Wet Beds; Excavating Equipment; Pile Foundations; Types of Piles; Driving of Piles; Bearing Piles; Supporting Power of Piles; Timber Bearing Piles; Concrete Bearing Piles; Other Bearing Piles; Sheet Piling; </w:t>
      </w:r>
      <w:proofErr w:type="spellStart"/>
      <w:r w:rsidRPr="00B77DD2">
        <w:rPr>
          <w:rFonts w:ascii="Times New Roman" w:eastAsia="Times New Roman" w:hAnsi="Times New Roman" w:cs="Times New Roman"/>
          <w:sz w:val="24"/>
          <w:szCs w:val="24"/>
        </w:rPr>
        <w:t>Wellpoint</w:t>
      </w:r>
      <w:proofErr w:type="spellEnd"/>
      <w:r w:rsidRPr="00B77DD2">
        <w:rPr>
          <w:rFonts w:ascii="Times New Roman" w:eastAsia="Times New Roman" w:hAnsi="Times New Roman" w:cs="Times New Roman"/>
          <w:sz w:val="24"/>
          <w:szCs w:val="24"/>
        </w:rPr>
        <w:t xml:space="preserve"> Systems. </w:t>
      </w:r>
    </w:p>
    <w:p w14:paraId="494DCD1C"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86" w:name="5290"/>
      <w:bookmarkEnd w:id="86"/>
      <w:r w:rsidRPr="00B77DD2">
        <w:rPr>
          <w:rFonts w:ascii="Times New Roman" w:eastAsia="Times New Roman" w:hAnsi="Times New Roman" w:cs="Times New Roman"/>
          <w:b/>
          <w:bCs/>
          <w:sz w:val="24"/>
          <w:szCs w:val="24"/>
        </w:rPr>
        <w:t>Design of Spread Footings</w:t>
      </w:r>
    </w:p>
    <w:p w14:paraId="48C28563"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5290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Reinforced Concrete Design (5450A-C);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Construction of Footings; Proportioning of Footing Areas; Types of Footings; Design of Concrete Footings; Basic Assumptions; Plain Concrete Footings; Independent Footings of Reinforced Concrete; Combined Footings. </w:t>
      </w:r>
    </w:p>
    <w:p w14:paraId="6983F51D"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87" w:name="5272A-B"/>
      <w:bookmarkEnd w:id="87"/>
      <w:r w:rsidRPr="00B77DD2">
        <w:rPr>
          <w:rFonts w:ascii="Times New Roman" w:eastAsia="Times New Roman" w:hAnsi="Times New Roman" w:cs="Times New Roman"/>
          <w:b/>
          <w:bCs/>
          <w:sz w:val="24"/>
          <w:szCs w:val="24"/>
        </w:rPr>
        <w:t>Design of Retaining Walls</w:t>
      </w:r>
    </w:p>
    <w:p w14:paraId="065F44B0"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5272A-B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Mechanics of Materials (5282A-C);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(5272A). Stability of Retaining Walls; Definitions; Possible Failures of Retaining Walls; Earth Pressure; Main Theories; Determination of Pressure; Investigation of Stability Against Overturning, Settlement, Sliding and Shear. </w:t>
      </w:r>
      <w:r w:rsidRPr="00B77DD2">
        <w:rPr>
          <w:rFonts w:ascii="Times New Roman" w:eastAsia="Times New Roman" w:hAnsi="Times New Roman" w:cs="Times New Roman"/>
          <w:sz w:val="24"/>
          <w:szCs w:val="24"/>
        </w:rPr>
        <w:br/>
        <w:t xml:space="preserve">PART 2 (5272B). Design of Gravity Walls; Selection of Cross-Section; Specification for Materials; Details of Construction; Design of Reinforced Concrete Walls; General Features; Design of Cantilever Retaining Walls; Design of Counterfort Retaining Wall. </w:t>
      </w:r>
    </w:p>
    <w:p w14:paraId="0FDABDAD"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88" w:name="5891"/>
      <w:bookmarkEnd w:id="88"/>
      <w:r w:rsidRPr="00B77DD2">
        <w:rPr>
          <w:rFonts w:ascii="Times New Roman" w:eastAsia="Times New Roman" w:hAnsi="Times New Roman" w:cs="Times New Roman"/>
          <w:b/>
          <w:bCs/>
          <w:sz w:val="24"/>
          <w:szCs w:val="24"/>
        </w:rPr>
        <w:t>Fireproofing of Buildings</w:t>
      </w:r>
    </w:p>
    <w:p w14:paraId="55AB4FFE"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5891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lastRenderedPageBreak/>
        <w:t xml:space="preserve">What Students Learn: </w:t>
      </w:r>
      <w:r w:rsidRPr="00B77DD2">
        <w:rPr>
          <w:rFonts w:ascii="Times New Roman" w:eastAsia="Times New Roman" w:hAnsi="Times New Roman" w:cs="Times New Roman"/>
          <w:sz w:val="24"/>
          <w:szCs w:val="24"/>
        </w:rPr>
        <w:t xml:space="preserve">Materials of Construction; Protecting the Structural Frame; Fireproof Partitions; Fireproofing of Openings; Fire-Extinguishing Equipment. </w:t>
      </w:r>
    </w:p>
    <w:p w14:paraId="28289B51" w14:textId="77777777" w:rsidR="00B77DD2" w:rsidRDefault="00B77DD2"/>
    <w:p w14:paraId="38DB3650" w14:textId="77777777" w:rsidR="00B77DD2" w:rsidRDefault="00B77DD2"/>
    <w:p w14:paraId="4CBF6444"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color w:val="FF0000"/>
          <w:sz w:val="24"/>
          <w:szCs w:val="24"/>
        </w:rPr>
      </w:pPr>
      <w:r w:rsidRPr="00B77DD2">
        <w:rPr>
          <w:rFonts w:ascii="Times New Roman" w:eastAsia="Times New Roman" w:hAnsi="Times New Roman" w:cs="Times New Roman"/>
          <w:color w:val="FF0000"/>
          <w:sz w:val="24"/>
          <w:szCs w:val="24"/>
        </w:rPr>
        <w:t>Design and Construction Applications for Water Supply Systems</w:t>
      </w:r>
    </w:p>
    <w:p w14:paraId="6576704C"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89" w:name="286010"/>
      <w:bookmarkEnd w:id="89"/>
      <w:r w:rsidRPr="00B77DD2">
        <w:rPr>
          <w:rFonts w:ascii="Times New Roman" w:eastAsia="Times New Roman" w:hAnsi="Times New Roman" w:cs="Times New Roman"/>
          <w:b/>
          <w:bCs/>
          <w:sz w:val="24"/>
          <w:szCs w:val="24"/>
        </w:rPr>
        <w:t>Fluid Mechanics, Part 1</w:t>
      </w:r>
    </w:p>
    <w:p w14:paraId="0BBF0D85"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286010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Physical Properties of Fluids; Intensity of Pressure; Water Pressures on Simple Immersed Surfaces; Buoyancy; Specific Gravity of Solids; Flow of Liquids Through Pipes; Losses of Head in Pipes; Bernoulli's Theorem; Venturi Meters.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3B766F19"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updated course replaces 5459A. </w:t>
      </w:r>
    </w:p>
    <w:p w14:paraId="4990EC5F"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entire course consists of study units 286010, 286011, and 286012. </w:t>
      </w:r>
    </w:p>
    <w:p w14:paraId="57C8CDA1"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90" w:name="286011"/>
      <w:bookmarkEnd w:id="90"/>
      <w:r w:rsidRPr="00B77DD2">
        <w:rPr>
          <w:rFonts w:ascii="Times New Roman" w:eastAsia="Times New Roman" w:hAnsi="Times New Roman" w:cs="Times New Roman"/>
          <w:b/>
          <w:bCs/>
          <w:sz w:val="24"/>
          <w:szCs w:val="24"/>
        </w:rPr>
        <w:t>Fluid Mechanics, Part 2</w:t>
      </w:r>
    </w:p>
    <w:p w14:paraId="4D858084"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286011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Resultant Forces Due to Liquid Pressure; Forces on Complex Surfaces; Graphic Representation of Pressures; Location of Center of Pressure; Uniform Flow of Water Through Pipes; Hydraulic Grade Line; Use of </w:t>
      </w:r>
      <w:proofErr w:type="spellStart"/>
      <w:r w:rsidRPr="00B77DD2">
        <w:rPr>
          <w:rFonts w:ascii="Times New Roman" w:eastAsia="Times New Roman" w:hAnsi="Times New Roman" w:cs="Times New Roman"/>
          <w:sz w:val="24"/>
          <w:szCs w:val="24"/>
        </w:rPr>
        <w:t>Chezy</w:t>
      </w:r>
      <w:proofErr w:type="spellEnd"/>
      <w:r w:rsidRPr="00B77DD2">
        <w:rPr>
          <w:rFonts w:ascii="Times New Roman" w:eastAsia="Times New Roman" w:hAnsi="Times New Roman" w:cs="Times New Roman"/>
          <w:sz w:val="24"/>
          <w:szCs w:val="24"/>
        </w:rPr>
        <w:t xml:space="preserve">-Darcy Formula; Use of Hazen-Williams Formula; Design of Pipes; Discharge Through Orifices and Fittings.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15A0186E"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updated course replaces 5459B. </w:t>
      </w:r>
    </w:p>
    <w:p w14:paraId="39D5EA96"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entire course consists of study units 286010, 286011, and 286012. </w:t>
      </w:r>
    </w:p>
    <w:p w14:paraId="5E953FED"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91" w:name="286012"/>
      <w:bookmarkEnd w:id="91"/>
      <w:r w:rsidRPr="00B77DD2">
        <w:rPr>
          <w:rFonts w:ascii="Times New Roman" w:eastAsia="Times New Roman" w:hAnsi="Times New Roman" w:cs="Times New Roman"/>
          <w:b/>
          <w:bCs/>
          <w:sz w:val="24"/>
          <w:szCs w:val="24"/>
        </w:rPr>
        <w:t>Fluid Mechanics, Part 3</w:t>
      </w:r>
    </w:p>
    <w:p w14:paraId="1EC25339"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286012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Logarithms (5254);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Nonuniform Flow of Water in Pipes with Nozzles; Compound Pipes in </w:t>
      </w:r>
      <w:r w:rsidRPr="00B77DD2">
        <w:rPr>
          <w:rFonts w:ascii="Times New Roman" w:eastAsia="Times New Roman" w:hAnsi="Times New Roman" w:cs="Times New Roman"/>
          <w:sz w:val="24"/>
          <w:szCs w:val="24"/>
        </w:rPr>
        <w:lastRenderedPageBreak/>
        <w:t xml:space="preserve">Series and in Parallel; Flow of Fluids Other Than Water; Reynolds Number; Flow of Water in Open Channels; Design of Channels; Rate of Discharge Through Weirs.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w:t>
      </w:r>
    </w:p>
    <w:p w14:paraId="1FFF694E"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This</w:t>
      </w:r>
      <w:proofErr w:type="gramEnd"/>
      <w:r w:rsidRPr="00B77DD2">
        <w:rPr>
          <w:rFonts w:ascii="Times New Roman" w:eastAsia="Times New Roman" w:hAnsi="Times New Roman" w:cs="Times New Roman"/>
          <w:sz w:val="24"/>
          <w:szCs w:val="24"/>
        </w:rPr>
        <w:t xml:space="preserve"> updated course replaces 5459C. </w:t>
      </w:r>
    </w:p>
    <w:p w14:paraId="2477A6A3"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The</w:t>
      </w:r>
      <w:proofErr w:type="gramEnd"/>
      <w:r w:rsidRPr="00B77DD2">
        <w:rPr>
          <w:rFonts w:ascii="Times New Roman" w:eastAsia="Times New Roman" w:hAnsi="Times New Roman" w:cs="Times New Roman"/>
          <w:sz w:val="24"/>
          <w:szCs w:val="24"/>
        </w:rPr>
        <w:t xml:space="preserve"> entire course consists of study units 286010, 286011, and 286012. </w:t>
      </w:r>
    </w:p>
    <w:p w14:paraId="1D4071C4"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92" w:name="6718A-C"/>
      <w:bookmarkEnd w:id="92"/>
      <w:r w:rsidRPr="00B77DD2">
        <w:rPr>
          <w:rFonts w:ascii="Times New Roman" w:eastAsia="Times New Roman" w:hAnsi="Times New Roman" w:cs="Times New Roman"/>
          <w:b/>
          <w:bCs/>
          <w:sz w:val="24"/>
          <w:szCs w:val="24"/>
        </w:rPr>
        <w:t>Hydraulic Turbines</w:t>
      </w:r>
    </w:p>
    <w:p w14:paraId="4C5928AB"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6718A-C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Fluid Mechanics, Part 1 (286010); Fluid Mechanics, Part 2 (286011); Fluid Mechanics, Part 3 (286012); Engineering Mechanics, Part 4 (286039); Engineering Mechanics, Part 1 (286036); Engineering Mechanics, Part 2 (286037); Engineering Mechanics, Part 3 (286038); Logarithms (5254); Introduction to Algebra, Geometry, and Trigonometry (Block X02);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(6718A). Hydroelectric Stations; Waterwheels; Classes and Types of Turbines; Head and Energy of Water; Force Exerted on Fixed Surface by Jet; Force Exerted on Moving Vanes; Power Losses and Efficiency; Design of Impulse Turbine; Control of Water Supplied to Impulse Turbine; Characteristics of Impulse Turbines. </w:t>
      </w:r>
      <w:r w:rsidRPr="00B77DD2">
        <w:rPr>
          <w:rFonts w:ascii="Times New Roman" w:eastAsia="Times New Roman" w:hAnsi="Times New Roman" w:cs="Times New Roman"/>
          <w:sz w:val="24"/>
          <w:szCs w:val="24"/>
        </w:rPr>
        <w:br/>
        <w:t xml:space="preserve">PART 2 (6718B). Reaction Turbines; Design of Francis Turbines; Design of Propeller Turbines; Characteristics of Reaction Turbines; Reservoir for Hydroelectric Power Plant; Surveys; Stream Flow; Pondage and Storage; Location of Dam and Powerhouse. </w:t>
      </w:r>
      <w:r w:rsidRPr="00B77DD2">
        <w:rPr>
          <w:rFonts w:ascii="Times New Roman" w:eastAsia="Times New Roman" w:hAnsi="Times New Roman" w:cs="Times New Roman"/>
          <w:sz w:val="24"/>
          <w:szCs w:val="24"/>
        </w:rPr>
        <w:br/>
        <w:t xml:space="preserve">PART 3 (6718C). Selection of Turbine Type; Tests on Turbines; Computation of Efficiency; Measurement of Power Output; Governors; Waterways to Powerhouse; Penstocks; Surge Tanks; Turbine Settings; Comparison of Horizontal and Vertical Reaction Turbines; Estimates of Cost. </w:t>
      </w:r>
    </w:p>
    <w:p w14:paraId="137A185E"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93" w:name="286M03"/>
      <w:bookmarkEnd w:id="93"/>
      <w:r w:rsidRPr="00B77DD2">
        <w:rPr>
          <w:rFonts w:ascii="Times New Roman" w:eastAsia="Times New Roman" w:hAnsi="Times New Roman" w:cs="Times New Roman"/>
          <w:b/>
          <w:bCs/>
          <w:sz w:val="24"/>
          <w:szCs w:val="24"/>
        </w:rPr>
        <w:t>Environmental Technology for Technicians</w:t>
      </w:r>
    </w:p>
    <w:p w14:paraId="4E05855F" w14:textId="77777777" w:rsidR="00B77DD2" w:rsidRPr="00B77DD2" w:rsidRDefault="00B77DD2" w:rsidP="00B77DD2">
      <w:pPr>
        <w:spacing w:before="100" w:beforeAutospacing="1" w:after="100" w:afterAutospacing="1"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286M03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35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Basic Industrial Math (Block X21);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(286070). Lesson 1 - Basics of Environmental Technology: </w:t>
      </w:r>
    </w:p>
    <w:p w14:paraId="44DA6255"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Concepts</w:t>
      </w:r>
      <w:proofErr w:type="gramEnd"/>
      <w:r w:rsidRPr="00B77DD2">
        <w:rPr>
          <w:rFonts w:ascii="Times New Roman" w:eastAsia="Times New Roman" w:hAnsi="Times New Roman" w:cs="Times New Roman"/>
          <w:sz w:val="24"/>
          <w:szCs w:val="24"/>
        </w:rPr>
        <w:t xml:space="preserve"> of Public Health, Geology and Soils and Ecology are introduced; Fluid Pressure and Flow Characteristics are explained; Calculating and Understanding Gravity and Pressure Flow in Pipes; Introduction to Water Use and Availability; The Basics of Hydrology. </w:t>
      </w:r>
      <w:r w:rsidRPr="00B77DD2">
        <w:rPr>
          <w:rFonts w:ascii="Times New Roman" w:eastAsia="Times New Roman" w:hAnsi="Times New Roman" w:cs="Times New Roman"/>
          <w:sz w:val="24"/>
          <w:szCs w:val="24"/>
        </w:rPr>
        <w:br/>
        <w:t xml:space="preserve">Lesson 2 - Water Quality and Pollution: </w:t>
      </w:r>
    </w:p>
    <w:p w14:paraId="08FB2209"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Fundamentals</w:t>
      </w:r>
      <w:proofErr w:type="gramEnd"/>
      <w:r w:rsidRPr="00B77DD2">
        <w:rPr>
          <w:rFonts w:ascii="Times New Roman" w:eastAsia="Times New Roman" w:hAnsi="Times New Roman" w:cs="Times New Roman"/>
          <w:sz w:val="24"/>
          <w:szCs w:val="24"/>
        </w:rPr>
        <w:t xml:space="preserve"> of Chemistry as they applied to practical Water Quality Issues; Physical, Chemical and Biological parameters of Water Quality; Sampling Methods; Classification of Pollutants; Soil Erosion and Sediment Control; Water Quality Standards. </w:t>
      </w:r>
      <w:r w:rsidRPr="00B77DD2">
        <w:rPr>
          <w:rFonts w:ascii="Times New Roman" w:eastAsia="Times New Roman" w:hAnsi="Times New Roman" w:cs="Times New Roman"/>
          <w:sz w:val="24"/>
          <w:szCs w:val="24"/>
        </w:rPr>
        <w:br/>
        <w:t xml:space="preserve">Lesson 3 - Water Purification and Distribution Systems: </w:t>
      </w:r>
    </w:p>
    <w:p w14:paraId="25556DDE"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Sedimentation</w:t>
      </w:r>
      <w:proofErr w:type="gramEnd"/>
      <w:r w:rsidRPr="00B77DD2">
        <w:rPr>
          <w:rFonts w:ascii="Times New Roman" w:eastAsia="Times New Roman" w:hAnsi="Times New Roman" w:cs="Times New Roman"/>
          <w:sz w:val="24"/>
          <w:szCs w:val="24"/>
        </w:rPr>
        <w:t xml:space="preserve">, Coagulation, Filtration and Disinfecting practices as applied to drinking water; Requirements of the Safe Drinking Water Act; Other Treatment Processes; Design factors of </w:t>
      </w:r>
      <w:r w:rsidRPr="00B77DD2">
        <w:rPr>
          <w:rFonts w:ascii="Times New Roman" w:eastAsia="Times New Roman" w:hAnsi="Times New Roman" w:cs="Times New Roman"/>
          <w:sz w:val="24"/>
          <w:szCs w:val="24"/>
        </w:rPr>
        <w:lastRenderedPageBreak/>
        <w:t xml:space="preserve">Distribution Systems; Water Mains; Centrifugal Pumps; Distribution Storage; Flow in Pipe Networks. </w:t>
      </w:r>
      <w:r w:rsidRPr="00B77DD2">
        <w:rPr>
          <w:rFonts w:ascii="Times New Roman" w:eastAsia="Times New Roman" w:hAnsi="Times New Roman" w:cs="Times New Roman"/>
          <w:sz w:val="24"/>
          <w:szCs w:val="24"/>
        </w:rPr>
        <w:br/>
        <w:t xml:space="preserve">Lesson 4 - Sanitary Sewer Systems and Storm Water Management: </w:t>
      </w:r>
    </w:p>
    <w:p w14:paraId="596492C5"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Sanitary</w:t>
      </w:r>
      <w:proofErr w:type="gramEnd"/>
      <w:r w:rsidRPr="00B77DD2">
        <w:rPr>
          <w:rFonts w:ascii="Times New Roman" w:eastAsia="Times New Roman" w:hAnsi="Times New Roman" w:cs="Times New Roman"/>
          <w:sz w:val="24"/>
          <w:szCs w:val="24"/>
        </w:rPr>
        <w:t xml:space="preserve"> Sewer Design; Lift Stations; Sewer Construction and Rehabilitation; Infiltration and Inflow; Estimating Runoff; Storm Sewer Systems; On-site Storm Water Detention; Flood Plains. </w:t>
      </w:r>
      <w:r w:rsidRPr="00B77DD2">
        <w:rPr>
          <w:rFonts w:ascii="Times New Roman" w:eastAsia="Times New Roman" w:hAnsi="Times New Roman" w:cs="Times New Roman"/>
          <w:sz w:val="24"/>
          <w:szCs w:val="24"/>
        </w:rPr>
        <w:br/>
        <w:t xml:space="preserve">Part 2 (286071), Lesson 5 - Wastewater Treatment and Disposal: </w:t>
      </w:r>
    </w:p>
    <w:p w14:paraId="025F8775"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Standards</w:t>
      </w:r>
      <w:proofErr w:type="gramEnd"/>
      <w:r w:rsidRPr="00B77DD2">
        <w:rPr>
          <w:rFonts w:ascii="Times New Roman" w:eastAsia="Times New Roman" w:hAnsi="Times New Roman" w:cs="Times New Roman"/>
          <w:sz w:val="24"/>
          <w:szCs w:val="24"/>
        </w:rPr>
        <w:t xml:space="preserve">; Primary, Secondary, and Tertiary Treatment; On-site Wastewater Disposal, Sludge Management. </w:t>
      </w:r>
      <w:r w:rsidRPr="00B77DD2">
        <w:rPr>
          <w:rFonts w:ascii="Times New Roman" w:eastAsia="Times New Roman" w:hAnsi="Times New Roman" w:cs="Times New Roman"/>
          <w:sz w:val="24"/>
          <w:szCs w:val="24"/>
        </w:rPr>
        <w:br/>
        <w:t xml:space="preserve">Lesson 6 - Solid Waste and Hazardous Waste Management: </w:t>
      </w:r>
    </w:p>
    <w:p w14:paraId="25DC3898"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Characteristics</w:t>
      </w:r>
      <w:proofErr w:type="gramEnd"/>
      <w:r w:rsidRPr="00B77DD2">
        <w:rPr>
          <w:rFonts w:ascii="Times New Roman" w:eastAsia="Times New Roman" w:hAnsi="Times New Roman" w:cs="Times New Roman"/>
          <w:sz w:val="24"/>
          <w:szCs w:val="24"/>
        </w:rPr>
        <w:t xml:space="preserve">, Collection and Processing of Municipal Solid Waste; Recycling; Sanitary Landfills; Characteristics and quantities of Hazardous Waste; Hazardous Waste Treatment, storage and disposal; Site Remediation; Hazardous Waste Minimization. </w:t>
      </w:r>
      <w:r w:rsidRPr="00B77DD2">
        <w:rPr>
          <w:rFonts w:ascii="Times New Roman" w:eastAsia="Times New Roman" w:hAnsi="Times New Roman" w:cs="Times New Roman"/>
          <w:sz w:val="24"/>
          <w:szCs w:val="24"/>
        </w:rPr>
        <w:br/>
        <w:t xml:space="preserve">Lesson 7 - Air and Noise Pollution and Control Issues: </w:t>
      </w:r>
    </w:p>
    <w:p w14:paraId="0C73F5B1" w14:textId="77777777" w:rsidR="00B77DD2" w:rsidRPr="00B77DD2" w:rsidRDefault="00B77DD2" w:rsidP="00B77DD2">
      <w:pPr>
        <w:spacing w:after="0" w:line="240" w:lineRule="auto"/>
        <w:rPr>
          <w:rFonts w:ascii="Times New Roman" w:eastAsia="Times New Roman" w:hAnsi="Times New Roman" w:cs="Times New Roman"/>
          <w:sz w:val="24"/>
          <w:szCs w:val="24"/>
        </w:rPr>
      </w:pPr>
      <w:proofErr w:type="gramStart"/>
      <w:r w:rsidRPr="00B77DD2">
        <w:rPr>
          <w:rFonts w:ascii="Times New Roman" w:eastAsia="Times New Roman" w:hAnsi="Symbol" w:cs="Times New Roman"/>
          <w:sz w:val="24"/>
          <w:szCs w:val="24"/>
        </w:rPr>
        <w:t></w:t>
      </w:r>
      <w:r w:rsidRPr="00B77DD2">
        <w:rPr>
          <w:rFonts w:ascii="Times New Roman" w:eastAsia="Times New Roman" w:hAnsi="Times New Roman" w:cs="Times New Roman"/>
          <w:sz w:val="24"/>
          <w:szCs w:val="24"/>
        </w:rPr>
        <w:t xml:space="preserve">  Types</w:t>
      </w:r>
      <w:proofErr w:type="gramEnd"/>
      <w:r w:rsidRPr="00B77DD2">
        <w:rPr>
          <w:rFonts w:ascii="Times New Roman" w:eastAsia="Times New Roman" w:hAnsi="Times New Roman" w:cs="Times New Roman"/>
          <w:sz w:val="24"/>
          <w:szCs w:val="24"/>
        </w:rPr>
        <w:t xml:space="preserve">, sources and effects of Air Pollution; Indoor Air Quality; Sampling and Measurement; Air Pollution Control; Measurement of Noise; Effects of Noise; Noise Mitigation.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Special Notes:</w:t>
      </w:r>
      <w:r w:rsidRPr="00B77DD2">
        <w:rPr>
          <w:rFonts w:ascii="Times New Roman" w:eastAsia="Times New Roman" w:hAnsi="Times New Roman" w:cs="Times New Roman"/>
          <w:sz w:val="24"/>
          <w:szCs w:val="24"/>
        </w:rPr>
        <w:t xml:space="preserve"> This course consists of a textbook and two supplemental study guides. We recommend the course be purchased in its entirety. However, if needed due to targeted training, study guides (Parts 1 &amp; 2) can be purchased separately, with or without the textbook. Note that the textbook is required for the Part 1 study guide. Call Customer Service for pricing and ordering information. </w:t>
      </w:r>
    </w:p>
    <w:p w14:paraId="57A542F1"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94" w:name="3395A-C"/>
      <w:bookmarkEnd w:id="94"/>
      <w:r w:rsidRPr="00B77DD2">
        <w:rPr>
          <w:rFonts w:ascii="Times New Roman" w:eastAsia="Times New Roman" w:hAnsi="Times New Roman" w:cs="Times New Roman"/>
          <w:b/>
          <w:bCs/>
          <w:sz w:val="24"/>
          <w:szCs w:val="24"/>
        </w:rPr>
        <w:t>Water Supply</w:t>
      </w:r>
    </w:p>
    <w:p w14:paraId="7A0607DD"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3395A-C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Plane Trigonometry (2309A-B); Fluid Mechanics, Part 1 (286010); Fluid Mechanics, Part 2 (286011); Fluid Mechanics, Part 3 (286012); Engineering Mechanics, Part 4 (286039); Engineering Mechanics, Part 1 (286036); Engineering Mechanics, Part 2 (286037); Engineering Mechanics, Part 3 (286038);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(3395A). Planning of Water-Supply System; Choice of Source; Distribution System; Consumption of Water; Rainfall; Evaporation; Percolation and Absorption; Surface Water; Stream Flow and Run-Off; River and Lake Intakes; Flow of Wells and Springs. </w:t>
      </w:r>
      <w:r w:rsidRPr="00B77DD2">
        <w:rPr>
          <w:rFonts w:ascii="Times New Roman" w:eastAsia="Times New Roman" w:hAnsi="Times New Roman" w:cs="Times New Roman"/>
          <w:sz w:val="24"/>
          <w:szCs w:val="24"/>
        </w:rPr>
        <w:br/>
        <w:t xml:space="preserve">PART 2 (3395B). Distributing Reservoirs; Types and Location of Conduits; Gravity Conduits; Canals and Flumes; Aqueducts; Cast-Iron Pipe; Steel Pipe; Wood-Stave Pipe; Concrete Pipe; </w:t>
      </w:r>
      <w:proofErr w:type="spellStart"/>
      <w:r w:rsidRPr="00B77DD2">
        <w:rPr>
          <w:rFonts w:ascii="Times New Roman" w:eastAsia="Times New Roman" w:hAnsi="Times New Roman" w:cs="Times New Roman"/>
          <w:sz w:val="24"/>
          <w:szCs w:val="24"/>
        </w:rPr>
        <w:t>Transite</w:t>
      </w:r>
      <w:proofErr w:type="spellEnd"/>
      <w:r w:rsidRPr="00B77DD2">
        <w:rPr>
          <w:rFonts w:ascii="Times New Roman" w:eastAsia="Times New Roman" w:hAnsi="Times New Roman" w:cs="Times New Roman"/>
          <w:sz w:val="24"/>
          <w:szCs w:val="24"/>
        </w:rPr>
        <w:t xml:space="preserve"> Pipe; Service Pipes; Valves; Meters; Hydrants; Laying Pipe; Laying Submerged Pipe; Bridge Crossings. </w:t>
      </w:r>
      <w:r w:rsidRPr="00B77DD2">
        <w:rPr>
          <w:rFonts w:ascii="Times New Roman" w:eastAsia="Times New Roman" w:hAnsi="Times New Roman" w:cs="Times New Roman"/>
          <w:sz w:val="24"/>
          <w:szCs w:val="24"/>
        </w:rPr>
        <w:br/>
        <w:t xml:space="preserve">PART 3 (3395C). Design of Distribution System; Planning of Systems; Flow in Gravity Conduits; Flow in Simple Pressure Conduits; Design of Dead-End Distribution System; Design of Continuous-Flow System; Displacement Pumps; Centrifugal Pumps; Air-Lift Pumps; General Design of Pumping Installations. </w:t>
      </w:r>
    </w:p>
    <w:p w14:paraId="5468B434"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95" w:name="6794A-C"/>
      <w:bookmarkEnd w:id="95"/>
      <w:r w:rsidRPr="00B77DD2">
        <w:rPr>
          <w:rFonts w:ascii="Times New Roman" w:eastAsia="Times New Roman" w:hAnsi="Times New Roman" w:cs="Times New Roman"/>
          <w:b/>
          <w:bCs/>
          <w:sz w:val="24"/>
          <w:szCs w:val="24"/>
        </w:rPr>
        <w:t>Sewerage</w:t>
      </w:r>
    </w:p>
    <w:p w14:paraId="4FD5FFBD"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6794A-C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30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lastRenderedPageBreak/>
        <w:t xml:space="preserve">What Students Learn: </w:t>
      </w:r>
      <w:r w:rsidRPr="00B77DD2">
        <w:rPr>
          <w:rFonts w:ascii="Times New Roman" w:eastAsia="Times New Roman" w:hAnsi="Times New Roman" w:cs="Times New Roman"/>
          <w:sz w:val="24"/>
          <w:szCs w:val="24"/>
        </w:rPr>
        <w:t xml:space="preserve">PART 1 (6794A). Hydraulics of Sewers; Velocity of Flow in Sewers; Design of Circular Sewers; Vitrified-Clay Pipe; Concrete Pipe; Loads on Sewer Pipes; Laying Sewer Pipe; Sewers Built in Place; Manholes; Inlets and Catch Basins; Flush Tanks; Overflows and Regulators; House Sewers; Sewer Intersections; Stream Crossings; Outlets. </w:t>
      </w:r>
      <w:r w:rsidRPr="00B77DD2">
        <w:rPr>
          <w:rFonts w:ascii="Times New Roman" w:eastAsia="Times New Roman" w:hAnsi="Times New Roman" w:cs="Times New Roman"/>
          <w:sz w:val="24"/>
          <w:szCs w:val="24"/>
        </w:rPr>
        <w:br/>
        <w:t xml:space="preserve">PART 2 (6794B). Design of Sewerage Systems; Planning of Systems; Surveys and Maps; General Layout of Systems; Design of Sanitary Sewers; Required Capacity; Location of Sewers; Determination of Sizes and Sewers; Design of Systems of Storm Sewers; Rate of Rainfall; Amount of Run-Off; Design of Combined Systems. </w:t>
      </w:r>
      <w:r w:rsidRPr="00B77DD2">
        <w:rPr>
          <w:rFonts w:ascii="Times New Roman" w:eastAsia="Times New Roman" w:hAnsi="Times New Roman" w:cs="Times New Roman"/>
          <w:sz w:val="24"/>
          <w:szCs w:val="24"/>
        </w:rPr>
        <w:br/>
        <w:t xml:space="preserve">PART 3 (6794C). Pumping of Sewerage; Construction Materials and Operations; Construction Line and Grades; Trenching; Foundations; Sewer Records; Estimates of Material and Cost; Agreements Governing Construction. </w:t>
      </w:r>
    </w:p>
    <w:p w14:paraId="5FC0CF1F"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96" w:name="5012"/>
      <w:bookmarkEnd w:id="96"/>
      <w:r w:rsidRPr="00B77DD2">
        <w:rPr>
          <w:rFonts w:ascii="Times New Roman" w:eastAsia="Times New Roman" w:hAnsi="Times New Roman" w:cs="Times New Roman"/>
          <w:b/>
          <w:bCs/>
          <w:sz w:val="24"/>
          <w:szCs w:val="24"/>
        </w:rPr>
        <w:t>Engineering Chemistry</w:t>
      </w:r>
    </w:p>
    <w:p w14:paraId="02D6D3D3"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5012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Elements of Chemistry (5011);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Chemical Theory; Nuclear Theory; Chemical Laboratories; Industrial Safety; Unit Operations; Industrial Production of Nonmetallic Elements and Materials; Industrial Production of Metallic Elements and Materials; Industrial Production of Organic Chemicals; Generation of Electricity by Chemical Means. </w:t>
      </w:r>
    </w:p>
    <w:p w14:paraId="0688E6ED"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97" w:name="5501"/>
      <w:bookmarkEnd w:id="97"/>
      <w:r w:rsidRPr="00B77DD2">
        <w:rPr>
          <w:rFonts w:ascii="Times New Roman" w:eastAsia="Times New Roman" w:hAnsi="Times New Roman" w:cs="Times New Roman"/>
          <w:b/>
          <w:bCs/>
          <w:sz w:val="24"/>
          <w:szCs w:val="24"/>
        </w:rPr>
        <w:t>Sanitary Chemistry</w:t>
      </w:r>
    </w:p>
    <w:p w14:paraId="4D0FB817"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5501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Elements of Chemistry (5011);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Sanitary Analysis; Solutions; Strengths of Solutions; Titration; Cleaning of Equipment; Indicators and Their Use; Standardization of Acid Reagents with Sodium Carbonate; Standardization of Hydroxide Reagents with Acids; Standardization of Acid Reagents with Hydroxides; Standardization of Reagents for Oxidation or Reduction; Volumetric Analysis; Typical Gravimetric Analysis; Colorimetric Analysis; Spectrographic Analysis. </w:t>
      </w:r>
    </w:p>
    <w:p w14:paraId="6F161858"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98" w:name="3048"/>
      <w:bookmarkEnd w:id="98"/>
      <w:r w:rsidRPr="00B77DD2">
        <w:rPr>
          <w:rFonts w:ascii="Times New Roman" w:eastAsia="Times New Roman" w:hAnsi="Times New Roman" w:cs="Times New Roman"/>
          <w:b/>
          <w:bCs/>
          <w:sz w:val="24"/>
          <w:szCs w:val="24"/>
        </w:rPr>
        <w:t>Sanitary Bacteriology</w:t>
      </w:r>
    </w:p>
    <w:p w14:paraId="3DB0DC42"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3048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10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Elements of Chemistry (5011);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Characteristics of Bacteria; Reproduction; Requirements for Life; Effects of Environment on Development; Bacterial Metabolism; Physical Effects of Bacterial Action; Biochemical Effects; Bacteria in Air, in Soil, in Water, in Sewage; Laboratory Practice; Apparatus; Sterilization; Culture Media; Observation of Bacteria; The Microscope; Staining Methods; Examination of Water for Bacteria; Bacterial Count; Multiple-Tube Fermentation Method; Membrane Filter Method. </w:t>
      </w:r>
    </w:p>
    <w:p w14:paraId="44FEA638"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99" w:name="5294A-D"/>
      <w:bookmarkEnd w:id="99"/>
      <w:r w:rsidRPr="00B77DD2">
        <w:rPr>
          <w:rFonts w:ascii="Times New Roman" w:eastAsia="Times New Roman" w:hAnsi="Times New Roman" w:cs="Times New Roman"/>
          <w:b/>
          <w:bCs/>
          <w:sz w:val="24"/>
          <w:szCs w:val="24"/>
        </w:rPr>
        <w:t>Sewage Treatment</w:t>
      </w:r>
    </w:p>
    <w:p w14:paraId="783B8ECD"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lastRenderedPageBreak/>
        <w:t xml:space="preserve">Course #: </w:t>
      </w:r>
      <w:r w:rsidRPr="00B77DD2">
        <w:rPr>
          <w:rFonts w:ascii="Times New Roman" w:eastAsia="Times New Roman" w:hAnsi="Times New Roman" w:cs="Times New Roman"/>
          <w:sz w:val="24"/>
          <w:szCs w:val="24"/>
        </w:rPr>
        <w:t xml:space="preserve">5294A-D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40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Sanitary Bacteriology (3048); Elements of Chemistry (5011);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(5294A). Sewerage Systems; Changes in Composition of Sewage; Samples for Analysis of Sewage; Physical Tests of Sewage; Chemical Tests of Sewage; General Features of Sewage Treatment Plants; Auxiliary Plant Units; Disposal of Sewage. </w:t>
      </w:r>
      <w:r w:rsidRPr="00B77DD2">
        <w:rPr>
          <w:rFonts w:ascii="Times New Roman" w:eastAsia="Times New Roman" w:hAnsi="Times New Roman" w:cs="Times New Roman"/>
          <w:sz w:val="24"/>
          <w:szCs w:val="24"/>
        </w:rPr>
        <w:br/>
        <w:t xml:space="preserve">PART 2 (5294B). Preliminary Treatment of Sewage; Screening; Grit Chambers; Removal of Grease; Preparation of Sewage; Separation of Settleable Solids in Sewage; Plain Settling Tanks; Settling with Aid of Chemical Coagulants. </w:t>
      </w:r>
      <w:r w:rsidRPr="00B77DD2">
        <w:rPr>
          <w:rFonts w:ascii="Times New Roman" w:eastAsia="Times New Roman" w:hAnsi="Times New Roman" w:cs="Times New Roman"/>
          <w:sz w:val="24"/>
          <w:szCs w:val="24"/>
        </w:rPr>
        <w:br/>
        <w:t xml:space="preserve">PART 3 (5294C). Biological Processes in Secondary Treatment; Standard-Rate Trickling Filters; High-Rate Trickling Filters; Developments in Trickling Filters; Conventional Activated Sludge Process; Modified Activated Sludge Processes; Control of Activated Sludge Process. </w:t>
      </w:r>
      <w:r w:rsidRPr="00B77DD2">
        <w:rPr>
          <w:rFonts w:ascii="Times New Roman" w:eastAsia="Times New Roman" w:hAnsi="Times New Roman" w:cs="Times New Roman"/>
          <w:sz w:val="24"/>
          <w:szCs w:val="24"/>
        </w:rPr>
        <w:br/>
        <w:t xml:space="preserve">PART 4 (5294D). Aeration in Activated Sludge Process; Secondary Clarifiers in Activated Sludge Process; Aerobic-Anaerobic Oxidation Ponds; Other Treatment Ponds. </w:t>
      </w:r>
    </w:p>
    <w:p w14:paraId="1FE25439" w14:textId="77777777" w:rsidR="00B77DD2" w:rsidRPr="00B77DD2" w:rsidRDefault="00B77DD2" w:rsidP="00B77DD2">
      <w:pPr>
        <w:spacing w:before="100" w:beforeAutospacing="1" w:after="100" w:afterAutospacing="1" w:line="240" w:lineRule="auto"/>
        <w:outlineLvl w:val="3"/>
        <w:rPr>
          <w:rFonts w:ascii="Times New Roman" w:eastAsia="Times New Roman" w:hAnsi="Times New Roman" w:cs="Times New Roman"/>
          <w:b/>
          <w:bCs/>
          <w:sz w:val="24"/>
          <w:szCs w:val="24"/>
        </w:rPr>
      </w:pPr>
      <w:bookmarkStart w:id="100" w:name="5301A-B"/>
      <w:bookmarkEnd w:id="100"/>
      <w:r w:rsidRPr="00B77DD2">
        <w:rPr>
          <w:rFonts w:ascii="Times New Roman" w:eastAsia="Times New Roman" w:hAnsi="Times New Roman" w:cs="Times New Roman"/>
          <w:b/>
          <w:bCs/>
          <w:sz w:val="24"/>
          <w:szCs w:val="24"/>
        </w:rPr>
        <w:t>Purification of Water</w:t>
      </w:r>
    </w:p>
    <w:p w14:paraId="48C5CB06" w14:textId="77777777" w:rsidR="00B77DD2" w:rsidRPr="00B77DD2" w:rsidRDefault="00B77DD2" w:rsidP="00B77DD2">
      <w:pPr>
        <w:spacing w:before="100" w:beforeAutospacing="1" w:after="240" w:line="240" w:lineRule="auto"/>
        <w:rPr>
          <w:rFonts w:ascii="Times New Roman" w:eastAsia="Times New Roman" w:hAnsi="Times New Roman" w:cs="Times New Roman"/>
          <w:sz w:val="24"/>
          <w:szCs w:val="24"/>
        </w:rPr>
      </w:pPr>
      <w:r w:rsidRPr="00B77DD2">
        <w:rPr>
          <w:rFonts w:ascii="Times New Roman" w:eastAsia="Times New Roman" w:hAnsi="Times New Roman" w:cs="Times New Roman"/>
          <w:b/>
          <w:bCs/>
          <w:sz w:val="24"/>
          <w:szCs w:val="24"/>
        </w:rPr>
        <w:t xml:space="preserve">Course #: </w:t>
      </w:r>
      <w:r w:rsidRPr="00B77DD2">
        <w:rPr>
          <w:rFonts w:ascii="Times New Roman" w:eastAsia="Times New Roman" w:hAnsi="Times New Roman" w:cs="Times New Roman"/>
          <w:sz w:val="24"/>
          <w:szCs w:val="24"/>
        </w:rPr>
        <w:t xml:space="preserve">5301A-B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Duration: </w:t>
      </w:r>
      <w:r w:rsidRPr="00B77DD2">
        <w:rPr>
          <w:rFonts w:ascii="Times New Roman" w:eastAsia="Times New Roman" w:hAnsi="Times New Roman" w:cs="Times New Roman"/>
          <w:sz w:val="24"/>
          <w:szCs w:val="24"/>
        </w:rPr>
        <w:t xml:space="preserve">20 hours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Course Prerequisites:</w:t>
      </w:r>
      <w:r w:rsidRPr="00B77DD2">
        <w:rPr>
          <w:rFonts w:ascii="Times New Roman" w:eastAsia="Times New Roman" w:hAnsi="Times New Roman" w:cs="Times New Roman"/>
          <w:sz w:val="24"/>
          <w:szCs w:val="24"/>
        </w:rPr>
        <w:t xml:space="preserve"> Practical Measurements (Block X22); </w:t>
      </w:r>
      <w:r w:rsidRPr="00B77DD2">
        <w:rPr>
          <w:rFonts w:ascii="Times New Roman" w:eastAsia="Times New Roman" w:hAnsi="Times New Roman" w:cs="Times New Roman"/>
          <w:sz w:val="24"/>
          <w:szCs w:val="24"/>
        </w:rPr>
        <w:br/>
      </w:r>
      <w:r w:rsidRPr="00B77DD2">
        <w:rPr>
          <w:rFonts w:ascii="Times New Roman" w:eastAsia="Times New Roman" w:hAnsi="Times New Roman" w:cs="Times New Roman"/>
          <w:b/>
          <w:bCs/>
          <w:sz w:val="24"/>
          <w:szCs w:val="24"/>
        </w:rPr>
        <w:t xml:space="preserve">What Students Learn: </w:t>
      </w:r>
      <w:r w:rsidRPr="00B77DD2">
        <w:rPr>
          <w:rFonts w:ascii="Times New Roman" w:eastAsia="Times New Roman" w:hAnsi="Times New Roman" w:cs="Times New Roman"/>
          <w:sz w:val="24"/>
          <w:szCs w:val="24"/>
        </w:rPr>
        <w:t xml:space="preserve">PART 1 (5301A). Examination of Water; Impurities in Water; Physical Tests of Water; Temperature, Taste, and Odor; Turbidity; Color; Chemical Analysis of Water; Hardness; </w:t>
      </w:r>
      <w:proofErr w:type="spellStart"/>
      <w:r w:rsidRPr="00B77DD2">
        <w:rPr>
          <w:rFonts w:ascii="Times New Roman" w:eastAsia="Times New Roman" w:hAnsi="Times New Roman" w:cs="Times New Roman"/>
          <w:sz w:val="24"/>
          <w:szCs w:val="24"/>
        </w:rPr>
        <w:t>Hydrogenion</w:t>
      </w:r>
      <w:proofErr w:type="spellEnd"/>
      <w:r w:rsidRPr="00B77DD2">
        <w:rPr>
          <w:rFonts w:ascii="Times New Roman" w:eastAsia="Times New Roman" w:hAnsi="Times New Roman" w:cs="Times New Roman"/>
          <w:sz w:val="24"/>
          <w:szCs w:val="24"/>
        </w:rPr>
        <w:t xml:space="preserve"> Concentration; Alkalinity and Acidity; Chlorides and Residual Chlorine; Iron and Manganese; Organic Matter; Bacteriological Examinations of Water; Microscopical Examinations; Standards of U.S. Public Health Service. </w:t>
      </w:r>
      <w:r w:rsidRPr="00B77DD2">
        <w:rPr>
          <w:rFonts w:ascii="Times New Roman" w:eastAsia="Times New Roman" w:hAnsi="Times New Roman" w:cs="Times New Roman"/>
          <w:sz w:val="24"/>
          <w:szCs w:val="24"/>
        </w:rPr>
        <w:br/>
        <w:t xml:space="preserve">PART 2 (5301B). Screening; Sedimentation and Coagulation; Preparation of Chemicals; Mixing Basins; Sedimentation Tanks or Clarifiers; Filtration; Mechanical Filters; Slow Sand Fitters; Disinfection; Liquid Chlorine; Calcium Hypochlorite; Chlorine and Ammonia; Ultraviolet Rays and Ozone; Softening; Lime-Soda Process; Zeolite Process; Iron and Manganese Removal; Control of Corrosiveness; Taste and Odor Control; Copper Sulphate; Ammonia and Chlorine; Activated Carbon; Control of Fluorine; Covering and Fencing Reservoirs; Typical Design of Treatment Plant. </w:t>
      </w:r>
    </w:p>
    <w:p w14:paraId="670A877C" w14:textId="77777777" w:rsidR="00B77DD2" w:rsidRDefault="00B77DD2"/>
    <w:p w14:paraId="19FC85E1" w14:textId="77777777" w:rsidR="00B77DD2" w:rsidRDefault="00B77DD2"/>
    <w:p w14:paraId="07A8B673" w14:textId="77777777" w:rsidR="00B77DD2" w:rsidRDefault="00B77DD2"/>
    <w:sectPr w:rsidR="00B77D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872E7"/>
    <w:multiLevelType w:val="multilevel"/>
    <w:tmpl w:val="A100E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E3CD7"/>
    <w:multiLevelType w:val="multilevel"/>
    <w:tmpl w:val="9666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D2"/>
    <w:rsid w:val="00A617A8"/>
    <w:rsid w:val="00B77DD2"/>
    <w:rsid w:val="00BB4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C331E"/>
  <w15:chartTrackingRefBased/>
  <w15:docId w15:val="{D3335725-EBEC-4A84-AB40-C110C26F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49194">
      <w:bodyDiv w:val="1"/>
      <w:marLeft w:val="0"/>
      <w:marRight w:val="0"/>
      <w:marTop w:val="0"/>
      <w:marBottom w:val="0"/>
      <w:divBdr>
        <w:top w:val="none" w:sz="0" w:space="0" w:color="auto"/>
        <w:left w:val="none" w:sz="0" w:space="0" w:color="auto"/>
        <w:bottom w:val="none" w:sz="0" w:space="0" w:color="auto"/>
        <w:right w:val="none" w:sz="0" w:space="0" w:color="auto"/>
      </w:divBdr>
      <w:divsChild>
        <w:div w:id="498933710">
          <w:marLeft w:val="0"/>
          <w:marRight w:val="0"/>
          <w:marTop w:val="0"/>
          <w:marBottom w:val="0"/>
          <w:divBdr>
            <w:top w:val="none" w:sz="0" w:space="0" w:color="auto"/>
            <w:left w:val="none" w:sz="0" w:space="0" w:color="auto"/>
            <w:bottom w:val="none" w:sz="0" w:space="0" w:color="auto"/>
            <w:right w:val="none" w:sz="0" w:space="0" w:color="auto"/>
          </w:divBdr>
          <w:divsChild>
            <w:div w:id="299769465">
              <w:marLeft w:val="0"/>
              <w:marRight w:val="0"/>
              <w:marTop w:val="0"/>
              <w:marBottom w:val="0"/>
              <w:divBdr>
                <w:top w:val="none" w:sz="0" w:space="0" w:color="auto"/>
                <w:left w:val="none" w:sz="0" w:space="0" w:color="auto"/>
                <w:bottom w:val="none" w:sz="0" w:space="0" w:color="auto"/>
                <w:right w:val="none" w:sz="0" w:space="0" w:color="auto"/>
              </w:divBdr>
              <w:divsChild>
                <w:div w:id="140892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83506">
          <w:marLeft w:val="0"/>
          <w:marRight w:val="0"/>
          <w:marTop w:val="0"/>
          <w:marBottom w:val="0"/>
          <w:divBdr>
            <w:top w:val="none" w:sz="0" w:space="0" w:color="auto"/>
            <w:left w:val="none" w:sz="0" w:space="0" w:color="auto"/>
            <w:bottom w:val="none" w:sz="0" w:space="0" w:color="auto"/>
            <w:right w:val="none" w:sz="0" w:space="0" w:color="auto"/>
          </w:divBdr>
          <w:divsChild>
            <w:div w:id="271672978">
              <w:marLeft w:val="0"/>
              <w:marRight w:val="0"/>
              <w:marTop w:val="0"/>
              <w:marBottom w:val="0"/>
              <w:divBdr>
                <w:top w:val="none" w:sz="0" w:space="0" w:color="auto"/>
                <w:left w:val="none" w:sz="0" w:space="0" w:color="auto"/>
                <w:bottom w:val="none" w:sz="0" w:space="0" w:color="auto"/>
                <w:right w:val="none" w:sz="0" w:space="0" w:color="auto"/>
              </w:divBdr>
              <w:divsChild>
                <w:div w:id="1334408474">
                  <w:marLeft w:val="0"/>
                  <w:marRight w:val="0"/>
                  <w:marTop w:val="0"/>
                  <w:marBottom w:val="0"/>
                  <w:divBdr>
                    <w:top w:val="none" w:sz="0" w:space="0" w:color="auto"/>
                    <w:left w:val="none" w:sz="0" w:space="0" w:color="auto"/>
                    <w:bottom w:val="none" w:sz="0" w:space="0" w:color="auto"/>
                    <w:right w:val="none" w:sz="0" w:space="0" w:color="auto"/>
                  </w:divBdr>
                  <w:divsChild>
                    <w:div w:id="54317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58112">
          <w:marLeft w:val="0"/>
          <w:marRight w:val="0"/>
          <w:marTop w:val="0"/>
          <w:marBottom w:val="0"/>
          <w:divBdr>
            <w:top w:val="none" w:sz="0" w:space="0" w:color="auto"/>
            <w:left w:val="none" w:sz="0" w:space="0" w:color="auto"/>
            <w:bottom w:val="none" w:sz="0" w:space="0" w:color="auto"/>
            <w:right w:val="none" w:sz="0" w:space="0" w:color="auto"/>
          </w:divBdr>
          <w:divsChild>
            <w:div w:id="748356595">
              <w:marLeft w:val="0"/>
              <w:marRight w:val="0"/>
              <w:marTop w:val="0"/>
              <w:marBottom w:val="0"/>
              <w:divBdr>
                <w:top w:val="none" w:sz="0" w:space="0" w:color="auto"/>
                <w:left w:val="none" w:sz="0" w:space="0" w:color="auto"/>
                <w:bottom w:val="none" w:sz="0" w:space="0" w:color="auto"/>
                <w:right w:val="none" w:sz="0" w:space="0" w:color="auto"/>
              </w:divBdr>
              <w:divsChild>
                <w:div w:id="596255934">
                  <w:marLeft w:val="0"/>
                  <w:marRight w:val="0"/>
                  <w:marTop w:val="0"/>
                  <w:marBottom w:val="0"/>
                  <w:divBdr>
                    <w:top w:val="none" w:sz="0" w:space="0" w:color="auto"/>
                    <w:left w:val="none" w:sz="0" w:space="0" w:color="auto"/>
                    <w:bottom w:val="none" w:sz="0" w:space="0" w:color="auto"/>
                    <w:right w:val="none" w:sz="0" w:space="0" w:color="auto"/>
                  </w:divBdr>
                  <w:divsChild>
                    <w:div w:id="131560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577029">
          <w:marLeft w:val="0"/>
          <w:marRight w:val="0"/>
          <w:marTop w:val="0"/>
          <w:marBottom w:val="0"/>
          <w:divBdr>
            <w:top w:val="none" w:sz="0" w:space="0" w:color="auto"/>
            <w:left w:val="none" w:sz="0" w:space="0" w:color="auto"/>
            <w:bottom w:val="none" w:sz="0" w:space="0" w:color="auto"/>
            <w:right w:val="none" w:sz="0" w:space="0" w:color="auto"/>
          </w:divBdr>
          <w:divsChild>
            <w:div w:id="975379633">
              <w:marLeft w:val="0"/>
              <w:marRight w:val="0"/>
              <w:marTop w:val="0"/>
              <w:marBottom w:val="0"/>
              <w:divBdr>
                <w:top w:val="none" w:sz="0" w:space="0" w:color="auto"/>
                <w:left w:val="none" w:sz="0" w:space="0" w:color="auto"/>
                <w:bottom w:val="none" w:sz="0" w:space="0" w:color="auto"/>
                <w:right w:val="none" w:sz="0" w:space="0" w:color="auto"/>
              </w:divBdr>
              <w:divsChild>
                <w:div w:id="404884345">
                  <w:marLeft w:val="0"/>
                  <w:marRight w:val="0"/>
                  <w:marTop w:val="0"/>
                  <w:marBottom w:val="0"/>
                  <w:divBdr>
                    <w:top w:val="none" w:sz="0" w:space="0" w:color="auto"/>
                    <w:left w:val="none" w:sz="0" w:space="0" w:color="auto"/>
                    <w:bottom w:val="none" w:sz="0" w:space="0" w:color="auto"/>
                    <w:right w:val="none" w:sz="0" w:space="0" w:color="auto"/>
                  </w:divBdr>
                  <w:divsChild>
                    <w:div w:id="80400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456438">
          <w:marLeft w:val="0"/>
          <w:marRight w:val="0"/>
          <w:marTop w:val="0"/>
          <w:marBottom w:val="0"/>
          <w:divBdr>
            <w:top w:val="none" w:sz="0" w:space="0" w:color="auto"/>
            <w:left w:val="none" w:sz="0" w:space="0" w:color="auto"/>
            <w:bottom w:val="none" w:sz="0" w:space="0" w:color="auto"/>
            <w:right w:val="none" w:sz="0" w:space="0" w:color="auto"/>
          </w:divBdr>
          <w:divsChild>
            <w:div w:id="165101815">
              <w:marLeft w:val="0"/>
              <w:marRight w:val="0"/>
              <w:marTop w:val="0"/>
              <w:marBottom w:val="0"/>
              <w:divBdr>
                <w:top w:val="none" w:sz="0" w:space="0" w:color="auto"/>
                <w:left w:val="none" w:sz="0" w:space="0" w:color="auto"/>
                <w:bottom w:val="none" w:sz="0" w:space="0" w:color="auto"/>
                <w:right w:val="none" w:sz="0" w:space="0" w:color="auto"/>
              </w:divBdr>
              <w:divsChild>
                <w:div w:id="1059206124">
                  <w:marLeft w:val="0"/>
                  <w:marRight w:val="0"/>
                  <w:marTop w:val="0"/>
                  <w:marBottom w:val="0"/>
                  <w:divBdr>
                    <w:top w:val="none" w:sz="0" w:space="0" w:color="auto"/>
                    <w:left w:val="none" w:sz="0" w:space="0" w:color="auto"/>
                    <w:bottom w:val="none" w:sz="0" w:space="0" w:color="auto"/>
                    <w:right w:val="none" w:sz="0" w:space="0" w:color="auto"/>
                  </w:divBdr>
                  <w:divsChild>
                    <w:div w:id="214037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051714">
          <w:marLeft w:val="0"/>
          <w:marRight w:val="0"/>
          <w:marTop w:val="0"/>
          <w:marBottom w:val="0"/>
          <w:divBdr>
            <w:top w:val="none" w:sz="0" w:space="0" w:color="auto"/>
            <w:left w:val="none" w:sz="0" w:space="0" w:color="auto"/>
            <w:bottom w:val="none" w:sz="0" w:space="0" w:color="auto"/>
            <w:right w:val="none" w:sz="0" w:space="0" w:color="auto"/>
          </w:divBdr>
          <w:divsChild>
            <w:div w:id="1114442335">
              <w:marLeft w:val="0"/>
              <w:marRight w:val="0"/>
              <w:marTop w:val="0"/>
              <w:marBottom w:val="0"/>
              <w:divBdr>
                <w:top w:val="none" w:sz="0" w:space="0" w:color="auto"/>
                <w:left w:val="none" w:sz="0" w:space="0" w:color="auto"/>
                <w:bottom w:val="none" w:sz="0" w:space="0" w:color="auto"/>
                <w:right w:val="none" w:sz="0" w:space="0" w:color="auto"/>
              </w:divBdr>
              <w:divsChild>
                <w:div w:id="89738571">
                  <w:marLeft w:val="0"/>
                  <w:marRight w:val="0"/>
                  <w:marTop w:val="0"/>
                  <w:marBottom w:val="0"/>
                  <w:divBdr>
                    <w:top w:val="none" w:sz="0" w:space="0" w:color="auto"/>
                    <w:left w:val="none" w:sz="0" w:space="0" w:color="auto"/>
                    <w:bottom w:val="none" w:sz="0" w:space="0" w:color="auto"/>
                    <w:right w:val="none" w:sz="0" w:space="0" w:color="auto"/>
                  </w:divBdr>
                  <w:divsChild>
                    <w:div w:id="159562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85146">
          <w:marLeft w:val="0"/>
          <w:marRight w:val="0"/>
          <w:marTop w:val="0"/>
          <w:marBottom w:val="0"/>
          <w:divBdr>
            <w:top w:val="none" w:sz="0" w:space="0" w:color="auto"/>
            <w:left w:val="none" w:sz="0" w:space="0" w:color="auto"/>
            <w:bottom w:val="none" w:sz="0" w:space="0" w:color="auto"/>
            <w:right w:val="none" w:sz="0" w:space="0" w:color="auto"/>
          </w:divBdr>
          <w:divsChild>
            <w:div w:id="771899907">
              <w:marLeft w:val="0"/>
              <w:marRight w:val="0"/>
              <w:marTop w:val="0"/>
              <w:marBottom w:val="0"/>
              <w:divBdr>
                <w:top w:val="none" w:sz="0" w:space="0" w:color="auto"/>
                <w:left w:val="none" w:sz="0" w:space="0" w:color="auto"/>
                <w:bottom w:val="none" w:sz="0" w:space="0" w:color="auto"/>
                <w:right w:val="none" w:sz="0" w:space="0" w:color="auto"/>
              </w:divBdr>
              <w:divsChild>
                <w:div w:id="548802912">
                  <w:marLeft w:val="0"/>
                  <w:marRight w:val="0"/>
                  <w:marTop w:val="0"/>
                  <w:marBottom w:val="0"/>
                  <w:divBdr>
                    <w:top w:val="none" w:sz="0" w:space="0" w:color="auto"/>
                    <w:left w:val="none" w:sz="0" w:space="0" w:color="auto"/>
                    <w:bottom w:val="none" w:sz="0" w:space="0" w:color="auto"/>
                    <w:right w:val="none" w:sz="0" w:space="0" w:color="auto"/>
                  </w:divBdr>
                  <w:divsChild>
                    <w:div w:id="136479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676198">
          <w:marLeft w:val="0"/>
          <w:marRight w:val="0"/>
          <w:marTop w:val="0"/>
          <w:marBottom w:val="0"/>
          <w:divBdr>
            <w:top w:val="none" w:sz="0" w:space="0" w:color="auto"/>
            <w:left w:val="none" w:sz="0" w:space="0" w:color="auto"/>
            <w:bottom w:val="none" w:sz="0" w:space="0" w:color="auto"/>
            <w:right w:val="none" w:sz="0" w:space="0" w:color="auto"/>
          </w:divBdr>
          <w:divsChild>
            <w:div w:id="1879582564">
              <w:marLeft w:val="0"/>
              <w:marRight w:val="0"/>
              <w:marTop w:val="0"/>
              <w:marBottom w:val="0"/>
              <w:divBdr>
                <w:top w:val="none" w:sz="0" w:space="0" w:color="auto"/>
                <w:left w:val="none" w:sz="0" w:space="0" w:color="auto"/>
                <w:bottom w:val="none" w:sz="0" w:space="0" w:color="auto"/>
                <w:right w:val="none" w:sz="0" w:space="0" w:color="auto"/>
              </w:divBdr>
              <w:divsChild>
                <w:div w:id="885607365">
                  <w:marLeft w:val="0"/>
                  <w:marRight w:val="0"/>
                  <w:marTop w:val="0"/>
                  <w:marBottom w:val="0"/>
                  <w:divBdr>
                    <w:top w:val="none" w:sz="0" w:space="0" w:color="auto"/>
                    <w:left w:val="none" w:sz="0" w:space="0" w:color="auto"/>
                    <w:bottom w:val="none" w:sz="0" w:space="0" w:color="auto"/>
                    <w:right w:val="none" w:sz="0" w:space="0" w:color="auto"/>
                  </w:divBdr>
                  <w:divsChild>
                    <w:div w:id="139304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13387">
          <w:marLeft w:val="0"/>
          <w:marRight w:val="0"/>
          <w:marTop w:val="0"/>
          <w:marBottom w:val="0"/>
          <w:divBdr>
            <w:top w:val="none" w:sz="0" w:space="0" w:color="auto"/>
            <w:left w:val="none" w:sz="0" w:space="0" w:color="auto"/>
            <w:bottom w:val="none" w:sz="0" w:space="0" w:color="auto"/>
            <w:right w:val="none" w:sz="0" w:space="0" w:color="auto"/>
          </w:divBdr>
          <w:divsChild>
            <w:div w:id="669452424">
              <w:marLeft w:val="0"/>
              <w:marRight w:val="0"/>
              <w:marTop w:val="0"/>
              <w:marBottom w:val="0"/>
              <w:divBdr>
                <w:top w:val="none" w:sz="0" w:space="0" w:color="auto"/>
                <w:left w:val="none" w:sz="0" w:space="0" w:color="auto"/>
                <w:bottom w:val="none" w:sz="0" w:space="0" w:color="auto"/>
                <w:right w:val="none" w:sz="0" w:space="0" w:color="auto"/>
              </w:divBdr>
              <w:divsChild>
                <w:div w:id="1379161929">
                  <w:marLeft w:val="0"/>
                  <w:marRight w:val="0"/>
                  <w:marTop w:val="0"/>
                  <w:marBottom w:val="0"/>
                  <w:divBdr>
                    <w:top w:val="none" w:sz="0" w:space="0" w:color="auto"/>
                    <w:left w:val="none" w:sz="0" w:space="0" w:color="auto"/>
                    <w:bottom w:val="none" w:sz="0" w:space="0" w:color="auto"/>
                    <w:right w:val="none" w:sz="0" w:space="0" w:color="auto"/>
                  </w:divBdr>
                  <w:divsChild>
                    <w:div w:id="197606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92433">
          <w:marLeft w:val="0"/>
          <w:marRight w:val="0"/>
          <w:marTop w:val="0"/>
          <w:marBottom w:val="0"/>
          <w:divBdr>
            <w:top w:val="none" w:sz="0" w:space="0" w:color="auto"/>
            <w:left w:val="none" w:sz="0" w:space="0" w:color="auto"/>
            <w:bottom w:val="none" w:sz="0" w:space="0" w:color="auto"/>
            <w:right w:val="none" w:sz="0" w:space="0" w:color="auto"/>
          </w:divBdr>
          <w:divsChild>
            <w:div w:id="1167403610">
              <w:marLeft w:val="0"/>
              <w:marRight w:val="0"/>
              <w:marTop w:val="0"/>
              <w:marBottom w:val="0"/>
              <w:divBdr>
                <w:top w:val="none" w:sz="0" w:space="0" w:color="auto"/>
                <w:left w:val="none" w:sz="0" w:space="0" w:color="auto"/>
                <w:bottom w:val="none" w:sz="0" w:space="0" w:color="auto"/>
                <w:right w:val="none" w:sz="0" w:space="0" w:color="auto"/>
              </w:divBdr>
              <w:divsChild>
                <w:div w:id="1700163734">
                  <w:marLeft w:val="0"/>
                  <w:marRight w:val="0"/>
                  <w:marTop w:val="0"/>
                  <w:marBottom w:val="0"/>
                  <w:divBdr>
                    <w:top w:val="none" w:sz="0" w:space="0" w:color="auto"/>
                    <w:left w:val="none" w:sz="0" w:space="0" w:color="auto"/>
                    <w:bottom w:val="none" w:sz="0" w:space="0" w:color="auto"/>
                    <w:right w:val="none" w:sz="0" w:space="0" w:color="auto"/>
                  </w:divBdr>
                  <w:divsChild>
                    <w:div w:id="19716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844857">
          <w:marLeft w:val="0"/>
          <w:marRight w:val="0"/>
          <w:marTop w:val="0"/>
          <w:marBottom w:val="0"/>
          <w:divBdr>
            <w:top w:val="none" w:sz="0" w:space="0" w:color="auto"/>
            <w:left w:val="none" w:sz="0" w:space="0" w:color="auto"/>
            <w:bottom w:val="none" w:sz="0" w:space="0" w:color="auto"/>
            <w:right w:val="none" w:sz="0" w:space="0" w:color="auto"/>
          </w:divBdr>
          <w:divsChild>
            <w:div w:id="250479335">
              <w:marLeft w:val="0"/>
              <w:marRight w:val="0"/>
              <w:marTop w:val="0"/>
              <w:marBottom w:val="0"/>
              <w:divBdr>
                <w:top w:val="none" w:sz="0" w:space="0" w:color="auto"/>
                <w:left w:val="none" w:sz="0" w:space="0" w:color="auto"/>
                <w:bottom w:val="none" w:sz="0" w:space="0" w:color="auto"/>
                <w:right w:val="none" w:sz="0" w:space="0" w:color="auto"/>
              </w:divBdr>
              <w:divsChild>
                <w:div w:id="1761246831">
                  <w:marLeft w:val="0"/>
                  <w:marRight w:val="0"/>
                  <w:marTop w:val="0"/>
                  <w:marBottom w:val="0"/>
                  <w:divBdr>
                    <w:top w:val="none" w:sz="0" w:space="0" w:color="auto"/>
                    <w:left w:val="none" w:sz="0" w:space="0" w:color="auto"/>
                    <w:bottom w:val="none" w:sz="0" w:space="0" w:color="auto"/>
                    <w:right w:val="none" w:sz="0" w:space="0" w:color="auto"/>
                  </w:divBdr>
                  <w:divsChild>
                    <w:div w:id="6203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468050">
      <w:bodyDiv w:val="1"/>
      <w:marLeft w:val="0"/>
      <w:marRight w:val="0"/>
      <w:marTop w:val="0"/>
      <w:marBottom w:val="0"/>
      <w:divBdr>
        <w:top w:val="none" w:sz="0" w:space="0" w:color="auto"/>
        <w:left w:val="none" w:sz="0" w:space="0" w:color="auto"/>
        <w:bottom w:val="none" w:sz="0" w:space="0" w:color="auto"/>
        <w:right w:val="none" w:sz="0" w:space="0" w:color="auto"/>
      </w:divBdr>
      <w:divsChild>
        <w:div w:id="1810897071">
          <w:marLeft w:val="0"/>
          <w:marRight w:val="0"/>
          <w:marTop w:val="0"/>
          <w:marBottom w:val="0"/>
          <w:divBdr>
            <w:top w:val="none" w:sz="0" w:space="0" w:color="auto"/>
            <w:left w:val="none" w:sz="0" w:space="0" w:color="auto"/>
            <w:bottom w:val="none" w:sz="0" w:space="0" w:color="auto"/>
            <w:right w:val="none" w:sz="0" w:space="0" w:color="auto"/>
          </w:divBdr>
          <w:divsChild>
            <w:div w:id="1747142450">
              <w:marLeft w:val="0"/>
              <w:marRight w:val="0"/>
              <w:marTop w:val="0"/>
              <w:marBottom w:val="0"/>
              <w:divBdr>
                <w:top w:val="none" w:sz="0" w:space="0" w:color="auto"/>
                <w:left w:val="none" w:sz="0" w:space="0" w:color="auto"/>
                <w:bottom w:val="none" w:sz="0" w:space="0" w:color="auto"/>
                <w:right w:val="none" w:sz="0" w:space="0" w:color="auto"/>
              </w:divBdr>
              <w:divsChild>
                <w:div w:id="87801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5889">
          <w:marLeft w:val="0"/>
          <w:marRight w:val="0"/>
          <w:marTop w:val="0"/>
          <w:marBottom w:val="0"/>
          <w:divBdr>
            <w:top w:val="none" w:sz="0" w:space="0" w:color="auto"/>
            <w:left w:val="none" w:sz="0" w:space="0" w:color="auto"/>
            <w:bottom w:val="none" w:sz="0" w:space="0" w:color="auto"/>
            <w:right w:val="none" w:sz="0" w:space="0" w:color="auto"/>
          </w:divBdr>
          <w:divsChild>
            <w:div w:id="813915036">
              <w:marLeft w:val="0"/>
              <w:marRight w:val="0"/>
              <w:marTop w:val="0"/>
              <w:marBottom w:val="0"/>
              <w:divBdr>
                <w:top w:val="none" w:sz="0" w:space="0" w:color="auto"/>
                <w:left w:val="none" w:sz="0" w:space="0" w:color="auto"/>
                <w:bottom w:val="none" w:sz="0" w:space="0" w:color="auto"/>
                <w:right w:val="none" w:sz="0" w:space="0" w:color="auto"/>
              </w:divBdr>
              <w:divsChild>
                <w:div w:id="1052734096">
                  <w:marLeft w:val="0"/>
                  <w:marRight w:val="0"/>
                  <w:marTop w:val="0"/>
                  <w:marBottom w:val="0"/>
                  <w:divBdr>
                    <w:top w:val="none" w:sz="0" w:space="0" w:color="auto"/>
                    <w:left w:val="none" w:sz="0" w:space="0" w:color="auto"/>
                    <w:bottom w:val="none" w:sz="0" w:space="0" w:color="auto"/>
                    <w:right w:val="none" w:sz="0" w:space="0" w:color="auto"/>
                  </w:divBdr>
                  <w:divsChild>
                    <w:div w:id="198627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376814">
          <w:marLeft w:val="0"/>
          <w:marRight w:val="0"/>
          <w:marTop w:val="0"/>
          <w:marBottom w:val="0"/>
          <w:divBdr>
            <w:top w:val="none" w:sz="0" w:space="0" w:color="auto"/>
            <w:left w:val="none" w:sz="0" w:space="0" w:color="auto"/>
            <w:bottom w:val="none" w:sz="0" w:space="0" w:color="auto"/>
            <w:right w:val="none" w:sz="0" w:space="0" w:color="auto"/>
          </w:divBdr>
          <w:divsChild>
            <w:div w:id="1243489916">
              <w:marLeft w:val="0"/>
              <w:marRight w:val="0"/>
              <w:marTop w:val="0"/>
              <w:marBottom w:val="0"/>
              <w:divBdr>
                <w:top w:val="none" w:sz="0" w:space="0" w:color="auto"/>
                <w:left w:val="none" w:sz="0" w:space="0" w:color="auto"/>
                <w:bottom w:val="none" w:sz="0" w:space="0" w:color="auto"/>
                <w:right w:val="none" w:sz="0" w:space="0" w:color="auto"/>
              </w:divBdr>
              <w:divsChild>
                <w:div w:id="569771561">
                  <w:marLeft w:val="0"/>
                  <w:marRight w:val="0"/>
                  <w:marTop w:val="0"/>
                  <w:marBottom w:val="0"/>
                  <w:divBdr>
                    <w:top w:val="none" w:sz="0" w:space="0" w:color="auto"/>
                    <w:left w:val="none" w:sz="0" w:space="0" w:color="auto"/>
                    <w:bottom w:val="none" w:sz="0" w:space="0" w:color="auto"/>
                    <w:right w:val="none" w:sz="0" w:space="0" w:color="auto"/>
                  </w:divBdr>
                  <w:divsChild>
                    <w:div w:id="114898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00550">
          <w:marLeft w:val="0"/>
          <w:marRight w:val="0"/>
          <w:marTop w:val="0"/>
          <w:marBottom w:val="0"/>
          <w:divBdr>
            <w:top w:val="none" w:sz="0" w:space="0" w:color="auto"/>
            <w:left w:val="none" w:sz="0" w:space="0" w:color="auto"/>
            <w:bottom w:val="none" w:sz="0" w:space="0" w:color="auto"/>
            <w:right w:val="none" w:sz="0" w:space="0" w:color="auto"/>
          </w:divBdr>
          <w:divsChild>
            <w:div w:id="956181213">
              <w:marLeft w:val="0"/>
              <w:marRight w:val="0"/>
              <w:marTop w:val="0"/>
              <w:marBottom w:val="0"/>
              <w:divBdr>
                <w:top w:val="none" w:sz="0" w:space="0" w:color="auto"/>
                <w:left w:val="none" w:sz="0" w:space="0" w:color="auto"/>
                <w:bottom w:val="none" w:sz="0" w:space="0" w:color="auto"/>
                <w:right w:val="none" w:sz="0" w:space="0" w:color="auto"/>
              </w:divBdr>
              <w:divsChild>
                <w:div w:id="2020153677">
                  <w:marLeft w:val="0"/>
                  <w:marRight w:val="0"/>
                  <w:marTop w:val="0"/>
                  <w:marBottom w:val="0"/>
                  <w:divBdr>
                    <w:top w:val="none" w:sz="0" w:space="0" w:color="auto"/>
                    <w:left w:val="none" w:sz="0" w:space="0" w:color="auto"/>
                    <w:bottom w:val="none" w:sz="0" w:space="0" w:color="auto"/>
                    <w:right w:val="none" w:sz="0" w:space="0" w:color="auto"/>
                  </w:divBdr>
                  <w:divsChild>
                    <w:div w:id="84320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507624">
          <w:marLeft w:val="0"/>
          <w:marRight w:val="0"/>
          <w:marTop w:val="0"/>
          <w:marBottom w:val="0"/>
          <w:divBdr>
            <w:top w:val="none" w:sz="0" w:space="0" w:color="auto"/>
            <w:left w:val="none" w:sz="0" w:space="0" w:color="auto"/>
            <w:bottom w:val="none" w:sz="0" w:space="0" w:color="auto"/>
            <w:right w:val="none" w:sz="0" w:space="0" w:color="auto"/>
          </w:divBdr>
          <w:divsChild>
            <w:div w:id="1177034056">
              <w:marLeft w:val="0"/>
              <w:marRight w:val="0"/>
              <w:marTop w:val="0"/>
              <w:marBottom w:val="0"/>
              <w:divBdr>
                <w:top w:val="none" w:sz="0" w:space="0" w:color="auto"/>
                <w:left w:val="none" w:sz="0" w:space="0" w:color="auto"/>
                <w:bottom w:val="none" w:sz="0" w:space="0" w:color="auto"/>
                <w:right w:val="none" w:sz="0" w:space="0" w:color="auto"/>
              </w:divBdr>
              <w:divsChild>
                <w:div w:id="1723866479">
                  <w:marLeft w:val="0"/>
                  <w:marRight w:val="0"/>
                  <w:marTop w:val="0"/>
                  <w:marBottom w:val="0"/>
                  <w:divBdr>
                    <w:top w:val="none" w:sz="0" w:space="0" w:color="auto"/>
                    <w:left w:val="none" w:sz="0" w:space="0" w:color="auto"/>
                    <w:bottom w:val="none" w:sz="0" w:space="0" w:color="auto"/>
                    <w:right w:val="none" w:sz="0" w:space="0" w:color="auto"/>
                  </w:divBdr>
                  <w:divsChild>
                    <w:div w:id="49010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327636">
          <w:marLeft w:val="0"/>
          <w:marRight w:val="0"/>
          <w:marTop w:val="0"/>
          <w:marBottom w:val="0"/>
          <w:divBdr>
            <w:top w:val="none" w:sz="0" w:space="0" w:color="auto"/>
            <w:left w:val="none" w:sz="0" w:space="0" w:color="auto"/>
            <w:bottom w:val="none" w:sz="0" w:space="0" w:color="auto"/>
            <w:right w:val="none" w:sz="0" w:space="0" w:color="auto"/>
          </w:divBdr>
          <w:divsChild>
            <w:div w:id="1424689058">
              <w:marLeft w:val="0"/>
              <w:marRight w:val="0"/>
              <w:marTop w:val="0"/>
              <w:marBottom w:val="0"/>
              <w:divBdr>
                <w:top w:val="none" w:sz="0" w:space="0" w:color="auto"/>
                <w:left w:val="none" w:sz="0" w:space="0" w:color="auto"/>
                <w:bottom w:val="none" w:sz="0" w:space="0" w:color="auto"/>
                <w:right w:val="none" w:sz="0" w:space="0" w:color="auto"/>
              </w:divBdr>
              <w:divsChild>
                <w:div w:id="1445730424">
                  <w:marLeft w:val="0"/>
                  <w:marRight w:val="0"/>
                  <w:marTop w:val="0"/>
                  <w:marBottom w:val="0"/>
                  <w:divBdr>
                    <w:top w:val="none" w:sz="0" w:space="0" w:color="auto"/>
                    <w:left w:val="none" w:sz="0" w:space="0" w:color="auto"/>
                    <w:bottom w:val="none" w:sz="0" w:space="0" w:color="auto"/>
                    <w:right w:val="none" w:sz="0" w:space="0" w:color="auto"/>
                  </w:divBdr>
                  <w:divsChild>
                    <w:div w:id="133988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738901">
          <w:marLeft w:val="0"/>
          <w:marRight w:val="0"/>
          <w:marTop w:val="0"/>
          <w:marBottom w:val="0"/>
          <w:divBdr>
            <w:top w:val="none" w:sz="0" w:space="0" w:color="auto"/>
            <w:left w:val="none" w:sz="0" w:space="0" w:color="auto"/>
            <w:bottom w:val="none" w:sz="0" w:space="0" w:color="auto"/>
            <w:right w:val="none" w:sz="0" w:space="0" w:color="auto"/>
          </w:divBdr>
          <w:divsChild>
            <w:div w:id="531960110">
              <w:marLeft w:val="0"/>
              <w:marRight w:val="0"/>
              <w:marTop w:val="0"/>
              <w:marBottom w:val="0"/>
              <w:divBdr>
                <w:top w:val="none" w:sz="0" w:space="0" w:color="auto"/>
                <w:left w:val="none" w:sz="0" w:space="0" w:color="auto"/>
                <w:bottom w:val="none" w:sz="0" w:space="0" w:color="auto"/>
                <w:right w:val="none" w:sz="0" w:space="0" w:color="auto"/>
              </w:divBdr>
              <w:divsChild>
                <w:div w:id="84112460">
                  <w:marLeft w:val="0"/>
                  <w:marRight w:val="0"/>
                  <w:marTop w:val="0"/>
                  <w:marBottom w:val="0"/>
                  <w:divBdr>
                    <w:top w:val="none" w:sz="0" w:space="0" w:color="auto"/>
                    <w:left w:val="none" w:sz="0" w:space="0" w:color="auto"/>
                    <w:bottom w:val="none" w:sz="0" w:space="0" w:color="auto"/>
                    <w:right w:val="none" w:sz="0" w:space="0" w:color="auto"/>
                  </w:divBdr>
                  <w:divsChild>
                    <w:div w:id="75447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909521">
          <w:marLeft w:val="0"/>
          <w:marRight w:val="0"/>
          <w:marTop w:val="0"/>
          <w:marBottom w:val="0"/>
          <w:divBdr>
            <w:top w:val="none" w:sz="0" w:space="0" w:color="auto"/>
            <w:left w:val="none" w:sz="0" w:space="0" w:color="auto"/>
            <w:bottom w:val="none" w:sz="0" w:space="0" w:color="auto"/>
            <w:right w:val="none" w:sz="0" w:space="0" w:color="auto"/>
          </w:divBdr>
          <w:divsChild>
            <w:div w:id="796753332">
              <w:marLeft w:val="0"/>
              <w:marRight w:val="0"/>
              <w:marTop w:val="0"/>
              <w:marBottom w:val="0"/>
              <w:divBdr>
                <w:top w:val="none" w:sz="0" w:space="0" w:color="auto"/>
                <w:left w:val="none" w:sz="0" w:space="0" w:color="auto"/>
                <w:bottom w:val="none" w:sz="0" w:space="0" w:color="auto"/>
                <w:right w:val="none" w:sz="0" w:space="0" w:color="auto"/>
              </w:divBdr>
              <w:divsChild>
                <w:div w:id="903874378">
                  <w:marLeft w:val="0"/>
                  <w:marRight w:val="0"/>
                  <w:marTop w:val="0"/>
                  <w:marBottom w:val="0"/>
                  <w:divBdr>
                    <w:top w:val="none" w:sz="0" w:space="0" w:color="auto"/>
                    <w:left w:val="none" w:sz="0" w:space="0" w:color="auto"/>
                    <w:bottom w:val="none" w:sz="0" w:space="0" w:color="auto"/>
                    <w:right w:val="none" w:sz="0" w:space="0" w:color="auto"/>
                  </w:divBdr>
                  <w:divsChild>
                    <w:div w:id="195278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937807">
          <w:marLeft w:val="0"/>
          <w:marRight w:val="0"/>
          <w:marTop w:val="0"/>
          <w:marBottom w:val="0"/>
          <w:divBdr>
            <w:top w:val="none" w:sz="0" w:space="0" w:color="auto"/>
            <w:left w:val="none" w:sz="0" w:space="0" w:color="auto"/>
            <w:bottom w:val="none" w:sz="0" w:space="0" w:color="auto"/>
            <w:right w:val="none" w:sz="0" w:space="0" w:color="auto"/>
          </w:divBdr>
          <w:divsChild>
            <w:div w:id="1804927219">
              <w:marLeft w:val="0"/>
              <w:marRight w:val="0"/>
              <w:marTop w:val="0"/>
              <w:marBottom w:val="0"/>
              <w:divBdr>
                <w:top w:val="none" w:sz="0" w:space="0" w:color="auto"/>
                <w:left w:val="none" w:sz="0" w:space="0" w:color="auto"/>
                <w:bottom w:val="none" w:sz="0" w:space="0" w:color="auto"/>
                <w:right w:val="none" w:sz="0" w:space="0" w:color="auto"/>
              </w:divBdr>
              <w:divsChild>
                <w:div w:id="130024294">
                  <w:marLeft w:val="0"/>
                  <w:marRight w:val="0"/>
                  <w:marTop w:val="0"/>
                  <w:marBottom w:val="0"/>
                  <w:divBdr>
                    <w:top w:val="none" w:sz="0" w:space="0" w:color="auto"/>
                    <w:left w:val="none" w:sz="0" w:space="0" w:color="auto"/>
                    <w:bottom w:val="none" w:sz="0" w:space="0" w:color="auto"/>
                    <w:right w:val="none" w:sz="0" w:space="0" w:color="auto"/>
                  </w:divBdr>
                  <w:divsChild>
                    <w:div w:id="148262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760840">
          <w:marLeft w:val="0"/>
          <w:marRight w:val="0"/>
          <w:marTop w:val="0"/>
          <w:marBottom w:val="0"/>
          <w:divBdr>
            <w:top w:val="none" w:sz="0" w:space="0" w:color="auto"/>
            <w:left w:val="none" w:sz="0" w:space="0" w:color="auto"/>
            <w:bottom w:val="none" w:sz="0" w:space="0" w:color="auto"/>
            <w:right w:val="none" w:sz="0" w:space="0" w:color="auto"/>
          </w:divBdr>
          <w:divsChild>
            <w:div w:id="1818835021">
              <w:marLeft w:val="0"/>
              <w:marRight w:val="0"/>
              <w:marTop w:val="0"/>
              <w:marBottom w:val="0"/>
              <w:divBdr>
                <w:top w:val="none" w:sz="0" w:space="0" w:color="auto"/>
                <w:left w:val="none" w:sz="0" w:space="0" w:color="auto"/>
                <w:bottom w:val="none" w:sz="0" w:space="0" w:color="auto"/>
                <w:right w:val="none" w:sz="0" w:space="0" w:color="auto"/>
              </w:divBdr>
              <w:divsChild>
                <w:div w:id="289090502">
                  <w:marLeft w:val="0"/>
                  <w:marRight w:val="0"/>
                  <w:marTop w:val="0"/>
                  <w:marBottom w:val="0"/>
                  <w:divBdr>
                    <w:top w:val="none" w:sz="0" w:space="0" w:color="auto"/>
                    <w:left w:val="none" w:sz="0" w:space="0" w:color="auto"/>
                    <w:bottom w:val="none" w:sz="0" w:space="0" w:color="auto"/>
                    <w:right w:val="none" w:sz="0" w:space="0" w:color="auto"/>
                  </w:divBdr>
                  <w:divsChild>
                    <w:div w:id="204074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484160">
          <w:marLeft w:val="0"/>
          <w:marRight w:val="0"/>
          <w:marTop w:val="0"/>
          <w:marBottom w:val="0"/>
          <w:divBdr>
            <w:top w:val="none" w:sz="0" w:space="0" w:color="auto"/>
            <w:left w:val="none" w:sz="0" w:space="0" w:color="auto"/>
            <w:bottom w:val="none" w:sz="0" w:space="0" w:color="auto"/>
            <w:right w:val="none" w:sz="0" w:space="0" w:color="auto"/>
          </w:divBdr>
          <w:divsChild>
            <w:div w:id="1269697361">
              <w:marLeft w:val="0"/>
              <w:marRight w:val="0"/>
              <w:marTop w:val="0"/>
              <w:marBottom w:val="0"/>
              <w:divBdr>
                <w:top w:val="none" w:sz="0" w:space="0" w:color="auto"/>
                <w:left w:val="none" w:sz="0" w:space="0" w:color="auto"/>
                <w:bottom w:val="none" w:sz="0" w:space="0" w:color="auto"/>
                <w:right w:val="none" w:sz="0" w:space="0" w:color="auto"/>
              </w:divBdr>
              <w:divsChild>
                <w:div w:id="1294553906">
                  <w:marLeft w:val="0"/>
                  <w:marRight w:val="0"/>
                  <w:marTop w:val="0"/>
                  <w:marBottom w:val="0"/>
                  <w:divBdr>
                    <w:top w:val="none" w:sz="0" w:space="0" w:color="auto"/>
                    <w:left w:val="none" w:sz="0" w:space="0" w:color="auto"/>
                    <w:bottom w:val="none" w:sz="0" w:space="0" w:color="auto"/>
                    <w:right w:val="none" w:sz="0" w:space="0" w:color="auto"/>
                  </w:divBdr>
                  <w:divsChild>
                    <w:div w:id="166096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312637">
      <w:bodyDiv w:val="1"/>
      <w:marLeft w:val="0"/>
      <w:marRight w:val="0"/>
      <w:marTop w:val="0"/>
      <w:marBottom w:val="0"/>
      <w:divBdr>
        <w:top w:val="none" w:sz="0" w:space="0" w:color="auto"/>
        <w:left w:val="none" w:sz="0" w:space="0" w:color="auto"/>
        <w:bottom w:val="none" w:sz="0" w:space="0" w:color="auto"/>
        <w:right w:val="none" w:sz="0" w:space="0" w:color="auto"/>
      </w:divBdr>
      <w:divsChild>
        <w:div w:id="563493189">
          <w:marLeft w:val="0"/>
          <w:marRight w:val="0"/>
          <w:marTop w:val="0"/>
          <w:marBottom w:val="0"/>
          <w:divBdr>
            <w:top w:val="none" w:sz="0" w:space="0" w:color="auto"/>
            <w:left w:val="none" w:sz="0" w:space="0" w:color="auto"/>
            <w:bottom w:val="none" w:sz="0" w:space="0" w:color="auto"/>
            <w:right w:val="none" w:sz="0" w:space="0" w:color="auto"/>
          </w:divBdr>
          <w:divsChild>
            <w:div w:id="773015174">
              <w:marLeft w:val="0"/>
              <w:marRight w:val="0"/>
              <w:marTop w:val="0"/>
              <w:marBottom w:val="0"/>
              <w:divBdr>
                <w:top w:val="none" w:sz="0" w:space="0" w:color="auto"/>
                <w:left w:val="none" w:sz="0" w:space="0" w:color="auto"/>
                <w:bottom w:val="none" w:sz="0" w:space="0" w:color="auto"/>
                <w:right w:val="none" w:sz="0" w:space="0" w:color="auto"/>
              </w:divBdr>
              <w:divsChild>
                <w:div w:id="21551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40382">
          <w:marLeft w:val="0"/>
          <w:marRight w:val="0"/>
          <w:marTop w:val="0"/>
          <w:marBottom w:val="0"/>
          <w:divBdr>
            <w:top w:val="none" w:sz="0" w:space="0" w:color="auto"/>
            <w:left w:val="none" w:sz="0" w:space="0" w:color="auto"/>
            <w:bottom w:val="none" w:sz="0" w:space="0" w:color="auto"/>
            <w:right w:val="none" w:sz="0" w:space="0" w:color="auto"/>
          </w:divBdr>
          <w:divsChild>
            <w:div w:id="368065574">
              <w:marLeft w:val="0"/>
              <w:marRight w:val="0"/>
              <w:marTop w:val="0"/>
              <w:marBottom w:val="0"/>
              <w:divBdr>
                <w:top w:val="none" w:sz="0" w:space="0" w:color="auto"/>
                <w:left w:val="none" w:sz="0" w:space="0" w:color="auto"/>
                <w:bottom w:val="none" w:sz="0" w:space="0" w:color="auto"/>
                <w:right w:val="none" w:sz="0" w:space="0" w:color="auto"/>
              </w:divBdr>
              <w:divsChild>
                <w:div w:id="472911660">
                  <w:marLeft w:val="0"/>
                  <w:marRight w:val="0"/>
                  <w:marTop w:val="0"/>
                  <w:marBottom w:val="0"/>
                  <w:divBdr>
                    <w:top w:val="none" w:sz="0" w:space="0" w:color="auto"/>
                    <w:left w:val="none" w:sz="0" w:space="0" w:color="auto"/>
                    <w:bottom w:val="none" w:sz="0" w:space="0" w:color="auto"/>
                    <w:right w:val="none" w:sz="0" w:space="0" w:color="auto"/>
                  </w:divBdr>
                  <w:divsChild>
                    <w:div w:id="93821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480739">
          <w:marLeft w:val="0"/>
          <w:marRight w:val="0"/>
          <w:marTop w:val="0"/>
          <w:marBottom w:val="0"/>
          <w:divBdr>
            <w:top w:val="none" w:sz="0" w:space="0" w:color="auto"/>
            <w:left w:val="none" w:sz="0" w:space="0" w:color="auto"/>
            <w:bottom w:val="none" w:sz="0" w:space="0" w:color="auto"/>
            <w:right w:val="none" w:sz="0" w:space="0" w:color="auto"/>
          </w:divBdr>
          <w:divsChild>
            <w:div w:id="529883181">
              <w:marLeft w:val="0"/>
              <w:marRight w:val="0"/>
              <w:marTop w:val="0"/>
              <w:marBottom w:val="0"/>
              <w:divBdr>
                <w:top w:val="none" w:sz="0" w:space="0" w:color="auto"/>
                <w:left w:val="none" w:sz="0" w:space="0" w:color="auto"/>
                <w:bottom w:val="none" w:sz="0" w:space="0" w:color="auto"/>
                <w:right w:val="none" w:sz="0" w:space="0" w:color="auto"/>
              </w:divBdr>
              <w:divsChild>
                <w:div w:id="1094060384">
                  <w:marLeft w:val="0"/>
                  <w:marRight w:val="0"/>
                  <w:marTop w:val="0"/>
                  <w:marBottom w:val="0"/>
                  <w:divBdr>
                    <w:top w:val="none" w:sz="0" w:space="0" w:color="auto"/>
                    <w:left w:val="none" w:sz="0" w:space="0" w:color="auto"/>
                    <w:bottom w:val="none" w:sz="0" w:space="0" w:color="auto"/>
                    <w:right w:val="none" w:sz="0" w:space="0" w:color="auto"/>
                  </w:divBdr>
                  <w:divsChild>
                    <w:div w:id="196164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273072">
          <w:marLeft w:val="0"/>
          <w:marRight w:val="0"/>
          <w:marTop w:val="0"/>
          <w:marBottom w:val="0"/>
          <w:divBdr>
            <w:top w:val="none" w:sz="0" w:space="0" w:color="auto"/>
            <w:left w:val="none" w:sz="0" w:space="0" w:color="auto"/>
            <w:bottom w:val="none" w:sz="0" w:space="0" w:color="auto"/>
            <w:right w:val="none" w:sz="0" w:space="0" w:color="auto"/>
          </w:divBdr>
          <w:divsChild>
            <w:div w:id="1308361117">
              <w:marLeft w:val="0"/>
              <w:marRight w:val="0"/>
              <w:marTop w:val="0"/>
              <w:marBottom w:val="0"/>
              <w:divBdr>
                <w:top w:val="none" w:sz="0" w:space="0" w:color="auto"/>
                <w:left w:val="none" w:sz="0" w:space="0" w:color="auto"/>
                <w:bottom w:val="none" w:sz="0" w:space="0" w:color="auto"/>
                <w:right w:val="none" w:sz="0" w:space="0" w:color="auto"/>
              </w:divBdr>
              <w:divsChild>
                <w:div w:id="1764229399">
                  <w:marLeft w:val="0"/>
                  <w:marRight w:val="0"/>
                  <w:marTop w:val="0"/>
                  <w:marBottom w:val="0"/>
                  <w:divBdr>
                    <w:top w:val="none" w:sz="0" w:space="0" w:color="auto"/>
                    <w:left w:val="none" w:sz="0" w:space="0" w:color="auto"/>
                    <w:bottom w:val="none" w:sz="0" w:space="0" w:color="auto"/>
                    <w:right w:val="none" w:sz="0" w:space="0" w:color="auto"/>
                  </w:divBdr>
                  <w:divsChild>
                    <w:div w:id="132235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252218">
          <w:marLeft w:val="0"/>
          <w:marRight w:val="0"/>
          <w:marTop w:val="0"/>
          <w:marBottom w:val="0"/>
          <w:divBdr>
            <w:top w:val="none" w:sz="0" w:space="0" w:color="auto"/>
            <w:left w:val="none" w:sz="0" w:space="0" w:color="auto"/>
            <w:bottom w:val="none" w:sz="0" w:space="0" w:color="auto"/>
            <w:right w:val="none" w:sz="0" w:space="0" w:color="auto"/>
          </w:divBdr>
          <w:divsChild>
            <w:div w:id="1346595971">
              <w:marLeft w:val="0"/>
              <w:marRight w:val="0"/>
              <w:marTop w:val="0"/>
              <w:marBottom w:val="0"/>
              <w:divBdr>
                <w:top w:val="none" w:sz="0" w:space="0" w:color="auto"/>
                <w:left w:val="none" w:sz="0" w:space="0" w:color="auto"/>
                <w:bottom w:val="none" w:sz="0" w:space="0" w:color="auto"/>
                <w:right w:val="none" w:sz="0" w:space="0" w:color="auto"/>
              </w:divBdr>
              <w:divsChild>
                <w:div w:id="1539051346">
                  <w:marLeft w:val="0"/>
                  <w:marRight w:val="0"/>
                  <w:marTop w:val="0"/>
                  <w:marBottom w:val="0"/>
                  <w:divBdr>
                    <w:top w:val="none" w:sz="0" w:space="0" w:color="auto"/>
                    <w:left w:val="none" w:sz="0" w:space="0" w:color="auto"/>
                    <w:bottom w:val="none" w:sz="0" w:space="0" w:color="auto"/>
                    <w:right w:val="none" w:sz="0" w:space="0" w:color="auto"/>
                  </w:divBdr>
                  <w:divsChild>
                    <w:div w:id="193050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721303">
          <w:marLeft w:val="0"/>
          <w:marRight w:val="0"/>
          <w:marTop w:val="0"/>
          <w:marBottom w:val="0"/>
          <w:divBdr>
            <w:top w:val="none" w:sz="0" w:space="0" w:color="auto"/>
            <w:left w:val="none" w:sz="0" w:space="0" w:color="auto"/>
            <w:bottom w:val="none" w:sz="0" w:space="0" w:color="auto"/>
            <w:right w:val="none" w:sz="0" w:space="0" w:color="auto"/>
          </w:divBdr>
          <w:divsChild>
            <w:div w:id="2063747858">
              <w:marLeft w:val="0"/>
              <w:marRight w:val="0"/>
              <w:marTop w:val="0"/>
              <w:marBottom w:val="0"/>
              <w:divBdr>
                <w:top w:val="none" w:sz="0" w:space="0" w:color="auto"/>
                <w:left w:val="none" w:sz="0" w:space="0" w:color="auto"/>
                <w:bottom w:val="none" w:sz="0" w:space="0" w:color="auto"/>
                <w:right w:val="none" w:sz="0" w:space="0" w:color="auto"/>
              </w:divBdr>
              <w:divsChild>
                <w:div w:id="659967535">
                  <w:marLeft w:val="0"/>
                  <w:marRight w:val="0"/>
                  <w:marTop w:val="0"/>
                  <w:marBottom w:val="0"/>
                  <w:divBdr>
                    <w:top w:val="none" w:sz="0" w:space="0" w:color="auto"/>
                    <w:left w:val="none" w:sz="0" w:space="0" w:color="auto"/>
                    <w:bottom w:val="none" w:sz="0" w:space="0" w:color="auto"/>
                    <w:right w:val="none" w:sz="0" w:space="0" w:color="auto"/>
                  </w:divBdr>
                  <w:divsChild>
                    <w:div w:id="49075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5390">
          <w:marLeft w:val="0"/>
          <w:marRight w:val="0"/>
          <w:marTop w:val="0"/>
          <w:marBottom w:val="0"/>
          <w:divBdr>
            <w:top w:val="none" w:sz="0" w:space="0" w:color="auto"/>
            <w:left w:val="none" w:sz="0" w:space="0" w:color="auto"/>
            <w:bottom w:val="none" w:sz="0" w:space="0" w:color="auto"/>
            <w:right w:val="none" w:sz="0" w:space="0" w:color="auto"/>
          </w:divBdr>
          <w:divsChild>
            <w:div w:id="467088134">
              <w:marLeft w:val="0"/>
              <w:marRight w:val="0"/>
              <w:marTop w:val="0"/>
              <w:marBottom w:val="0"/>
              <w:divBdr>
                <w:top w:val="none" w:sz="0" w:space="0" w:color="auto"/>
                <w:left w:val="none" w:sz="0" w:space="0" w:color="auto"/>
                <w:bottom w:val="none" w:sz="0" w:space="0" w:color="auto"/>
                <w:right w:val="none" w:sz="0" w:space="0" w:color="auto"/>
              </w:divBdr>
              <w:divsChild>
                <w:div w:id="1918399487">
                  <w:marLeft w:val="0"/>
                  <w:marRight w:val="0"/>
                  <w:marTop w:val="0"/>
                  <w:marBottom w:val="0"/>
                  <w:divBdr>
                    <w:top w:val="none" w:sz="0" w:space="0" w:color="auto"/>
                    <w:left w:val="none" w:sz="0" w:space="0" w:color="auto"/>
                    <w:bottom w:val="none" w:sz="0" w:space="0" w:color="auto"/>
                    <w:right w:val="none" w:sz="0" w:space="0" w:color="auto"/>
                  </w:divBdr>
                  <w:divsChild>
                    <w:div w:id="99503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72120">
          <w:marLeft w:val="0"/>
          <w:marRight w:val="0"/>
          <w:marTop w:val="0"/>
          <w:marBottom w:val="0"/>
          <w:divBdr>
            <w:top w:val="none" w:sz="0" w:space="0" w:color="auto"/>
            <w:left w:val="none" w:sz="0" w:space="0" w:color="auto"/>
            <w:bottom w:val="none" w:sz="0" w:space="0" w:color="auto"/>
            <w:right w:val="none" w:sz="0" w:space="0" w:color="auto"/>
          </w:divBdr>
          <w:divsChild>
            <w:div w:id="1436242753">
              <w:marLeft w:val="0"/>
              <w:marRight w:val="0"/>
              <w:marTop w:val="0"/>
              <w:marBottom w:val="0"/>
              <w:divBdr>
                <w:top w:val="none" w:sz="0" w:space="0" w:color="auto"/>
                <w:left w:val="none" w:sz="0" w:space="0" w:color="auto"/>
                <w:bottom w:val="none" w:sz="0" w:space="0" w:color="auto"/>
                <w:right w:val="none" w:sz="0" w:space="0" w:color="auto"/>
              </w:divBdr>
              <w:divsChild>
                <w:div w:id="475343604">
                  <w:marLeft w:val="0"/>
                  <w:marRight w:val="0"/>
                  <w:marTop w:val="0"/>
                  <w:marBottom w:val="0"/>
                  <w:divBdr>
                    <w:top w:val="none" w:sz="0" w:space="0" w:color="auto"/>
                    <w:left w:val="none" w:sz="0" w:space="0" w:color="auto"/>
                    <w:bottom w:val="none" w:sz="0" w:space="0" w:color="auto"/>
                    <w:right w:val="none" w:sz="0" w:space="0" w:color="auto"/>
                  </w:divBdr>
                  <w:divsChild>
                    <w:div w:id="24688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579469">
          <w:marLeft w:val="0"/>
          <w:marRight w:val="0"/>
          <w:marTop w:val="0"/>
          <w:marBottom w:val="0"/>
          <w:divBdr>
            <w:top w:val="none" w:sz="0" w:space="0" w:color="auto"/>
            <w:left w:val="none" w:sz="0" w:space="0" w:color="auto"/>
            <w:bottom w:val="none" w:sz="0" w:space="0" w:color="auto"/>
            <w:right w:val="none" w:sz="0" w:space="0" w:color="auto"/>
          </w:divBdr>
          <w:divsChild>
            <w:div w:id="2117090168">
              <w:marLeft w:val="0"/>
              <w:marRight w:val="0"/>
              <w:marTop w:val="0"/>
              <w:marBottom w:val="0"/>
              <w:divBdr>
                <w:top w:val="none" w:sz="0" w:space="0" w:color="auto"/>
                <w:left w:val="none" w:sz="0" w:space="0" w:color="auto"/>
                <w:bottom w:val="none" w:sz="0" w:space="0" w:color="auto"/>
                <w:right w:val="none" w:sz="0" w:space="0" w:color="auto"/>
              </w:divBdr>
              <w:divsChild>
                <w:div w:id="462162921">
                  <w:marLeft w:val="0"/>
                  <w:marRight w:val="0"/>
                  <w:marTop w:val="0"/>
                  <w:marBottom w:val="0"/>
                  <w:divBdr>
                    <w:top w:val="none" w:sz="0" w:space="0" w:color="auto"/>
                    <w:left w:val="none" w:sz="0" w:space="0" w:color="auto"/>
                    <w:bottom w:val="none" w:sz="0" w:space="0" w:color="auto"/>
                    <w:right w:val="none" w:sz="0" w:space="0" w:color="auto"/>
                  </w:divBdr>
                  <w:divsChild>
                    <w:div w:id="160946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157852">
          <w:marLeft w:val="0"/>
          <w:marRight w:val="0"/>
          <w:marTop w:val="0"/>
          <w:marBottom w:val="0"/>
          <w:divBdr>
            <w:top w:val="none" w:sz="0" w:space="0" w:color="auto"/>
            <w:left w:val="none" w:sz="0" w:space="0" w:color="auto"/>
            <w:bottom w:val="none" w:sz="0" w:space="0" w:color="auto"/>
            <w:right w:val="none" w:sz="0" w:space="0" w:color="auto"/>
          </w:divBdr>
          <w:divsChild>
            <w:div w:id="961110581">
              <w:marLeft w:val="0"/>
              <w:marRight w:val="0"/>
              <w:marTop w:val="0"/>
              <w:marBottom w:val="0"/>
              <w:divBdr>
                <w:top w:val="none" w:sz="0" w:space="0" w:color="auto"/>
                <w:left w:val="none" w:sz="0" w:space="0" w:color="auto"/>
                <w:bottom w:val="none" w:sz="0" w:space="0" w:color="auto"/>
                <w:right w:val="none" w:sz="0" w:space="0" w:color="auto"/>
              </w:divBdr>
              <w:divsChild>
                <w:div w:id="1919169374">
                  <w:marLeft w:val="0"/>
                  <w:marRight w:val="0"/>
                  <w:marTop w:val="0"/>
                  <w:marBottom w:val="0"/>
                  <w:divBdr>
                    <w:top w:val="none" w:sz="0" w:space="0" w:color="auto"/>
                    <w:left w:val="none" w:sz="0" w:space="0" w:color="auto"/>
                    <w:bottom w:val="none" w:sz="0" w:space="0" w:color="auto"/>
                    <w:right w:val="none" w:sz="0" w:space="0" w:color="auto"/>
                  </w:divBdr>
                  <w:divsChild>
                    <w:div w:id="79240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198282">
          <w:marLeft w:val="0"/>
          <w:marRight w:val="0"/>
          <w:marTop w:val="0"/>
          <w:marBottom w:val="0"/>
          <w:divBdr>
            <w:top w:val="none" w:sz="0" w:space="0" w:color="auto"/>
            <w:left w:val="none" w:sz="0" w:space="0" w:color="auto"/>
            <w:bottom w:val="none" w:sz="0" w:space="0" w:color="auto"/>
            <w:right w:val="none" w:sz="0" w:space="0" w:color="auto"/>
          </w:divBdr>
          <w:divsChild>
            <w:div w:id="145978022">
              <w:marLeft w:val="0"/>
              <w:marRight w:val="0"/>
              <w:marTop w:val="0"/>
              <w:marBottom w:val="0"/>
              <w:divBdr>
                <w:top w:val="none" w:sz="0" w:space="0" w:color="auto"/>
                <w:left w:val="none" w:sz="0" w:space="0" w:color="auto"/>
                <w:bottom w:val="none" w:sz="0" w:space="0" w:color="auto"/>
                <w:right w:val="none" w:sz="0" w:space="0" w:color="auto"/>
              </w:divBdr>
              <w:divsChild>
                <w:div w:id="1271431130">
                  <w:marLeft w:val="0"/>
                  <w:marRight w:val="0"/>
                  <w:marTop w:val="0"/>
                  <w:marBottom w:val="0"/>
                  <w:divBdr>
                    <w:top w:val="none" w:sz="0" w:space="0" w:color="auto"/>
                    <w:left w:val="none" w:sz="0" w:space="0" w:color="auto"/>
                    <w:bottom w:val="none" w:sz="0" w:space="0" w:color="auto"/>
                    <w:right w:val="none" w:sz="0" w:space="0" w:color="auto"/>
                  </w:divBdr>
                  <w:divsChild>
                    <w:div w:id="16731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354321">
          <w:marLeft w:val="0"/>
          <w:marRight w:val="0"/>
          <w:marTop w:val="0"/>
          <w:marBottom w:val="0"/>
          <w:divBdr>
            <w:top w:val="none" w:sz="0" w:space="0" w:color="auto"/>
            <w:left w:val="none" w:sz="0" w:space="0" w:color="auto"/>
            <w:bottom w:val="none" w:sz="0" w:space="0" w:color="auto"/>
            <w:right w:val="none" w:sz="0" w:space="0" w:color="auto"/>
          </w:divBdr>
          <w:divsChild>
            <w:div w:id="1598322330">
              <w:marLeft w:val="0"/>
              <w:marRight w:val="0"/>
              <w:marTop w:val="0"/>
              <w:marBottom w:val="0"/>
              <w:divBdr>
                <w:top w:val="none" w:sz="0" w:space="0" w:color="auto"/>
                <w:left w:val="none" w:sz="0" w:space="0" w:color="auto"/>
                <w:bottom w:val="none" w:sz="0" w:space="0" w:color="auto"/>
                <w:right w:val="none" w:sz="0" w:space="0" w:color="auto"/>
              </w:divBdr>
              <w:divsChild>
                <w:div w:id="1720206557">
                  <w:marLeft w:val="0"/>
                  <w:marRight w:val="0"/>
                  <w:marTop w:val="0"/>
                  <w:marBottom w:val="0"/>
                  <w:divBdr>
                    <w:top w:val="none" w:sz="0" w:space="0" w:color="auto"/>
                    <w:left w:val="none" w:sz="0" w:space="0" w:color="auto"/>
                    <w:bottom w:val="none" w:sz="0" w:space="0" w:color="auto"/>
                    <w:right w:val="none" w:sz="0" w:space="0" w:color="auto"/>
                  </w:divBdr>
                  <w:divsChild>
                    <w:div w:id="6515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580947">
      <w:bodyDiv w:val="1"/>
      <w:marLeft w:val="0"/>
      <w:marRight w:val="0"/>
      <w:marTop w:val="0"/>
      <w:marBottom w:val="0"/>
      <w:divBdr>
        <w:top w:val="none" w:sz="0" w:space="0" w:color="auto"/>
        <w:left w:val="none" w:sz="0" w:space="0" w:color="auto"/>
        <w:bottom w:val="none" w:sz="0" w:space="0" w:color="auto"/>
        <w:right w:val="none" w:sz="0" w:space="0" w:color="auto"/>
      </w:divBdr>
      <w:divsChild>
        <w:div w:id="163518257">
          <w:marLeft w:val="0"/>
          <w:marRight w:val="0"/>
          <w:marTop w:val="0"/>
          <w:marBottom w:val="0"/>
          <w:divBdr>
            <w:top w:val="none" w:sz="0" w:space="0" w:color="auto"/>
            <w:left w:val="none" w:sz="0" w:space="0" w:color="auto"/>
            <w:bottom w:val="none" w:sz="0" w:space="0" w:color="auto"/>
            <w:right w:val="none" w:sz="0" w:space="0" w:color="auto"/>
          </w:divBdr>
          <w:divsChild>
            <w:div w:id="284697679">
              <w:marLeft w:val="0"/>
              <w:marRight w:val="0"/>
              <w:marTop w:val="0"/>
              <w:marBottom w:val="0"/>
              <w:divBdr>
                <w:top w:val="none" w:sz="0" w:space="0" w:color="auto"/>
                <w:left w:val="none" w:sz="0" w:space="0" w:color="auto"/>
                <w:bottom w:val="none" w:sz="0" w:space="0" w:color="auto"/>
                <w:right w:val="none" w:sz="0" w:space="0" w:color="auto"/>
              </w:divBdr>
              <w:divsChild>
                <w:div w:id="156614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80008">
          <w:marLeft w:val="0"/>
          <w:marRight w:val="0"/>
          <w:marTop w:val="0"/>
          <w:marBottom w:val="0"/>
          <w:divBdr>
            <w:top w:val="none" w:sz="0" w:space="0" w:color="auto"/>
            <w:left w:val="none" w:sz="0" w:space="0" w:color="auto"/>
            <w:bottom w:val="none" w:sz="0" w:space="0" w:color="auto"/>
            <w:right w:val="none" w:sz="0" w:space="0" w:color="auto"/>
          </w:divBdr>
          <w:divsChild>
            <w:div w:id="338045269">
              <w:marLeft w:val="0"/>
              <w:marRight w:val="0"/>
              <w:marTop w:val="0"/>
              <w:marBottom w:val="0"/>
              <w:divBdr>
                <w:top w:val="none" w:sz="0" w:space="0" w:color="auto"/>
                <w:left w:val="none" w:sz="0" w:space="0" w:color="auto"/>
                <w:bottom w:val="none" w:sz="0" w:space="0" w:color="auto"/>
                <w:right w:val="none" w:sz="0" w:space="0" w:color="auto"/>
              </w:divBdr>
              <w:divsChild>
                <w:div w:id="588734338">
                  <w:marLeft w:val="0"/>
                  <w:marRight w:val="0"/>
                  <w:marTop w:val="0"/>
                  <w:marBottom w:val="0"/>
                  <w:divBdr>
                    <w:top w:val="none" w:sz="0" w:space="0" w:color="auto"/>
                    <w:left w:val="none" w:sz="0" w:space="0" w:color="auto"/>
                    <w:bottom w:val="none" w:sz="0" w:space="0" w:color="auto"/>
                    <w:right w:val="none" w:sz="0" w:space="0" w:color="auto"/>
                  </w:divBdr>
                  <w:divsChild>
                    <w:div w:id="129062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894640">
          <w:marLeft w:val="0"/>
          <w:marRight w:val="0"/>
          <w:marTop w:val="0"/>
          <w:marBottom w:val="0"/>
          <w:divBdr>
            <w:top w:val="none" w:sz="0" w:space="0" w:color="auto"/>
            <w:left w:val="none" w:sz="0" w:space="0" w:color="auto"/>
            <w:bottom w:val="none" w:sz="0" w:space="0" w:color="auto"/>
            <w:right w:val="none" w:sz="0" w:space="0" w:color="auto"/>
          </w:divBdr>
          <w:divsChild>
            <w:div w:id="696856750">
              <w:marLeft w:val="0"/>
              <w:marRight w:val="0"/>
              <w:marTop w:val="0"/>
              <w:marBottom w:val="0"/>
              <w:divBdr>
                <w:top w:val="none" w:sz="0" w:space="0" w:color="auto"/>
                <w:left w:val="none" w:sz="0" w:space="0" w:color="auto"/>
                <w:bottom w:val="none" w:sz="0" w:space="0" w:color="auto"/>
                <w:right w:val="none" w:sz="0" w:space="0" w:color="auto"/>
              </w:divBdr>
              <w:divsChild>
                <w:div w:id="1087533075">
                  <w:marLeft w:val="0"/>
                  <w:marRight w:val="0"/>
                  <w:marTop w:val="0"/>
                  <w:marBottom w:val="0"/>
                  <w:divBdr>
                    <w:top w:val="none" w:sz="0" w:space="0" w:color="auto"/>
                    <w:left w:val="none" w:sz="0" w:space="0" w:color="auto"/>
                    <w:bottom w:val="none" w:sz="0" w:space="0" w:color="auto"/>
                    <w:right w:val="none" w:sz="0" w:space="0" w:color="auto"/>
                  </w:divBdr>
                  <w:divsChild>
                    <w:div w:id="189511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208691">
          <w:marLeft w:val="0"/>
          <w:marRight w:val="0"/>
          <w:marTop w:val="0"/>
          <w:marBottom w:val="0"/>
          <w:divBdr>
            <w:top w:val="none" w:sz="0" w:space="0" w:color="auto"/>
            <w:left w:val="none" w:sz="0" w:space="0" w:color="auto"/>
            <w:bottom w:val="none" w:sz="0" w:space="0" w:color="auto"/>
            <w:right w:val="none" w:sz="0" w:space="0" w:color="auto"/>
          </w:divBdr>
          <w:divsChild>
            <w:div w:id="165438988">
              <w:marLeft w:val="0"/>
              <w:marRight w:val="0"/>
              <w:marTop w:val="0"/>
              <w:marBottom w:val="0"/>
              <w:divBdr>
                <w:top w:val="none" w:sz="0" w:space="0" w:color="auto"/>
                <w:left w:val="none" w:sz="0" w:space="0" w:color="auto"/>
                <w:bottom w:val="none" w:sz="0" w:space="0" w:color="auto"/>
                <w:right w:val="none" w:sz="0" w:space="0" w:color="auto"/>
              </w:divBdr>
              <w:divsChild>
                <w:div w:id="1838156627">
                  <w:marLeft w:val="0"/>
                  <w:marRight w:val="0"/>
                  <w:marTop w:val="0"/>
                  <w:marBottom w:val="0"/>
                  <w:divBdr>
                    <w:top w:val="none" w:sz="0" w:space="0" w:color="auto"/>
                    <w:left w:val="none" w:sz="0" w:space="0" w:color="auto"/>
                    <w:bottom w:val="none" w:sz="0" w:space="0" w:color="auto"/>
                    <w:right w:val="none" w:sz="0" w:space="0" w:color="auto"/>
                  </w:divBdr>
                  <w:divsChild>
                    <w:div w:id="58283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170006">
          <w:marLeft w:val="0"/>
          <w:marRight w:val="0"/>
          <w:marTop w:val="0"/>
          <w:marBottom w:val="0"/>
          <w:divBdr>
            <w:top w:val="none" w:sz="0" w:space="0" w:color="auto"/>
            <w:left w:val="none" w:sz="0" w:space="0" w:color="auto"/>
            <w:bottom w:val="none" w:sz="0" w:space="0" w:color="auto"/>
            <w:right w:val="none" w:sz="0" w:space="0" w:color="auto"/>
          </w:divBdr>
          <w:divsChild>
            <w:div w:id="166409112">
              <w:marLeft w:val="0"/>
              <w:marRight w:val="0"/>
              <w:marTop w:val="0"/>
              <w:marBottom w:val="0"/>
              <w:divBdr>
                <w:top w:val="none" w:sz="0" w:space="0" w:color="auto"/>
                <w:left w:val="none" w:sz="0" w:space="0" w:color="auto"/>
                <w:bottom w:val="none" w:sz="0" w:space="0" w:color="auto"/>
                <w:right w:val="none" w:sz="0" w:space="0" w:color="auto"/>
              </w:divBdr>
              <w:divsChild>
                <w:div w:id="1599556937">
                  <w:marLeft w:val="0"/>
                  <w:marRight w:val="0"/>
                  <w:marTop w:val="0"/>
                  <w:marBottom w:val="0"/>
                  <w:divBdr>
                    <w:top w:val="none" w:sz="0" w:space="0" w:color="auto"/>
                    <w:left w:val="none" w:sz="0" w:space="0" w:color="auto"/>
                    <w:bottom w:val="none" w:sz="0" w:space="0" w:color="auto"/>
                    <w:right w:val="none" w:sz="0" w:space="0" w:color="auto"/>
                  </w:divBdr>
                  <w:divsChild>
                    <w:div w:id="57324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24092">
          <w:marLeft w:val="0"/>
          <w:marRight w:val="0"/>
          <w:marTop w:val="0"/>
          <w:marBottom w:val="0"/>
          <w:divBdr>
            <w:top w:val="none" w:sz="0" w:space="0" w:color="auto"/>
            <w:left w:val="none" w:sz="0" w:space="0" w:color="auto"/>
            <w:bottom w:val="none" w:sz="0" w:space="0" w:color="auto"/>
            <w:right w:val="none" w:sz="0" w:space="0" w:color="auto"/>
          </w:divBdr>
          <w:divsChild>
            <w:div w:id="1279533591">
              <w:marLeft w:val="0"/>
              <w:marRight w:val="0"/>
              <w:marTop w:val="0"/>
              <w:marBottom w:val="0"/>
              <w:divBdr>
                <w:top w:val="none" w:sz="0" w:space="0" w:color="auto"/>
                <w:left w:val="none" w:sz="0" w:space="0" w:color="auto"/>
                <w:bottom w:val="none" w:sz="0" w:space="0" w:color="auto"/>
                <w:right w:val="none" w:sz="0" w:space="0" w:color="auto"/>
              </w:divBdr>
              <w:divsChild>
                <w:div w:id="379329300">
                  <w:marLeft w:val="0"/>
                  <w:marRight w:val="0"/>
                  <w:marTop w:val="0"/>
                  <w:marBottom w:val="0"/>
                  <w:divBdr>
                    <w:top w:val="none" w:sz="0" w:space="0" w:color="auto"/>
                    <w:left w:val="none" w:sz="0" w:space="0" w:color="auto"/>
                    <w:bottom w:val="none" w:sz="0" w:space="0" w:color="auto"/>
                    <w:right w:val="none" w:sz="0" w:space="0" w:color="auto"/>
                  </w:divBdr>
                  <w:divsChild>
                    <w:div w:id="47475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18246">
          <w:marLeft w:val="0"/>
          <w:marRight w:val="0"/>
          <w:marTop w:val="0"/>
          <w:marBottom w:val="0"/>
          <w:divBdr>
            <w:top w:val="none" w:sz="0" w:space="0" w:color="auto"/>
            <w:left w:val="none" w:sz="0" w:space="0" w:color="auto"/>
            <w:bottom w:val="none" w:sz="0" w:space="0" w:color="auto"/>
            <w:right w:val="none" w:sz="0" w:space="0" w:color="auto"/>
          </w:divBdr>
          <w:divsChild>
            <w:div w:id="2029867845">
              <w:marLeft w:val="0"/>
              <w:marRight w:val="0"/>
              <w:marTop w:val="0"/>
              <w:marBottom w:val="0"/>
              <w:divBdr>
                <w:top w:val="none" w:sz="0" w:space="0" w:color="auto"/>
                <w:left w:val="none" w:sz="0" w:space="0" w:color="auto"/>
                <w:bottom w:val="none" w:sz="0" w:space="0" w:color="auto"/>
                <w:right w:val="none" w:sz="0" w:space="0" w:color="auto"/>
              </w:divBdr>
              <w:divsChild>
                <w:div w:id="1167207470">
                  <w:marLeft w:val="0"/>
                  <w:marRight w:val="0"/>
                  <w:marTop w:val="0"/>
                  <w:marBottom w:val="0"/>
                  <w:divBdr>
                    <w:top w:val="none" w:sz="0" w:space="0" w:color="auto"/>
                    <w:left w:val="none" w:sz="0" w:space="0" w:color="auto"/>
                    <w:bottom w:val="none" w:sz="0" w:space="0" w:color="auto"/>
                    <w:right w:val="none" w:sz="0" w:space="0" w:color="auto"/>
                  </w:divBdr>
                  <w:divsChild>
                    <w:div w:id="84594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37672">
          <w:marLeft w:val="0"/>
          <w:marRight w:val="0"/>
          <w:marTop w:val="0"/>
          <w:marBottom w:val="0"/>
          <w:divBdr>
            <w:top w:val="none" w:sz="0" w:space="0" w:color="auto"/>
            <w:left w:val="none" w:sz="0" w:space="0" w:color="auto"/>
            <w:bottom w:val="none" w:sz="0" w:space="0" w:color="auto"/>
            <w:right w:val="none" w:sz="0" w:space="0" w:color="auto"/>
          </w:divBdr>
          <w:divsChild>
            <w:div w:id="697050514">
              <w:marLeft w:val="0"/>
              <w:marRight w:val="0"/>
              <w:marTop w:val="0"/>
              <w:marBottom w:val="0"/>
              <w:divBdr>
                <w:top w:val="none" w:sz="0" w:space="0" w:color="auto"/>
                <w:left w:val="none" w:sz="0" w:space="0" w:color="auto"/>
                <w:bottom w:val="none" w:sz="0" w:space="0" w:color="auto"/>
                <w:right w:val="none" w:sz="0" w:space="0" w:color="auto"/>
              </w:divBdr>
              <w:divsChild>
                <w:div w:id="1997952057">
                  <w:marLeft w:val="0"/>
                  <w:marRight w:val="0"/>
                  <w:marTop w:val="0"/>
                  <w:marBottom w:val="0"/>
                  <w:divBdr>
                    <w:top w:val="none" w:sz="0" w:space="0" w:color="auto"/>
                    <w:left w:val="none" w:sz="0" w:space="0" w:color="auto"/>
                    <w:bottom w:val="none" w:sz="0" w:space="0" w:color="auto"/>
                    <w:right w:val="none" w:sz="0" w:space="0" w:color="auto"/>
                  </w:divBdr>
                  <w:divsChild>
                    <w:div w:id="137161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355009">
          <w:marLeft w:val="0"/>
          <w:marRight w:val="0"/>
          <w:marTop w:val="0"/>
          <w:marBottom w:val="0"/>
          <w:divBdr>
            <w:top w:val="none" w:sz="0" w:space="0" w:color="auto"/>
            <w:left w:val="none" w:sz="0" w:space="0" w:color="auto"/>
            <w:bottom w:val="none" w:sz="0" w:space="0" w:color="auto"/>
            <w:right w:val="none" w:sz="0" w:space="0" w:color="auto"/>
          </w:divBdr>
          <w:divsChild>
            <w:div w:id="2057391742">
              <w:marLeft w:val="0"/>
              <w:marRight w:val="0"/>
              <w:marTop w:val="0"/>
              <w:marBottom w:val="0"/>
              <w:divBdr>
                <w:top w:val="none" w:sz="0" w:space="0" w:color="auto"/>
                <w:left w:val="none" w:sz="0" w:space="0" w:color="auto"/>
                <w:bottom w:val="none" w:sz="0" w:space="0" w:color="auto"/>
                <w:right w:val="none" w:sz="0" w:space="0" w:color="auto"/>
              </w:divBdr>
              <w:divsChild>
                <w:div w:id="2146461243">
                  <w:marLeft w:val="0"/>
                  <w:marRight w:val="0"/>
                  <w:marTop w:val="0"/>
                  <w:marBottom w:val="0"/>
                  <w:divBdr>
                    <w:top w:val="none" w:sz="0" w:space="0" w:color="auto"/>
                    <w:left w:val="none" w:sz="0" w:space="0" w:color="auto"/>
                    <w:bottom w:val="none" w:sz="0" w:space="0" w:color="auto"/>
                    <w:right w:val="none" w:sz="0" w:space="0" w:color="auto"/>
                  </w:divBdr>
                  <w:divsChild>
                    <w:div w:id="58657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457872">
          <w:marLeft w:val="0"/>
          <w:marRight w:val="0"/>
          <w:marTop w:val="0"/>
          <w:marBottom w:val="0"/>
          <w:divBdr>
            <w:top w:val="none" w:sz="0" w:space="0" w:color="auto"/>
            <w:left w:val="none" w:sz="0" w:space="0" w:color="auto"/>
            <w:bottom w:val="none" w:sz="0" w:space="0" w:color="auto"/>
            <w:right w:val="none" w:sz="0" w:space="0" w:color="auto"/>
          </w:divBdr>
          <w:divsChild>
            <w:div w:id="553388440">
              <w:marLeft w:val="0"/>
              <w:marRight w:val="0"/>
              <w:marTop w:val="0"/>
              <w:marBottom w:val="0"/>
              <w:divBdr>
                <w:top w:val="none" w:sz="0" w:space="0" w:color="auto"/>
                <w:left w:val="none" w:sz="0" w:space="0" w:color="auto"/>
                <w:bottom w:val="none" w:sz="0" w:space="0" w:color="auto"/>
                <w:right w:val="none" w:sz="0" w:space="0" w:color="auto"/>
              </w:divBdr>
              <w:divsChild>
                <w:div w:id="1231889852">
                  <w:marLeft w:val="0"/>
                  <w:marRight w:val="0"/>
                  <w:marTop w:val="0"/>
                  <w:marBottom w:val="0"/>
                  <w:divBdr>
                    <w:top w:val="none" w:sz="0" w:space="0" w:color="auto"/>
                    <w:left w:val="none" w:sz="0" w:space="0" w:color="auto"/>
                    <w:bottom w:val="none" w:sz="0" w:space="0" w:color="auto"/>
                    <w:right w:val="none" w:sz="0" w:space="0" w:color="auto"/>
                  </w:divBdr>
                  <w:divsChild>
                    <w:div w:id="202690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6794">
          <w:marLeft w:val="0"/>
          <w:marRight w:val="0"/>
          <w:marTop w:val="0"/>
          <w:marBottom w:val="0"/>
          <w:divBdr>
            <w:top w:val="none" w:sz="0" w:space="0" w:color="auto"/>
            <w:left w:val="none" w:sz="0" w:space="0" w:color="auto"/>
            <w:bottom w:val="none" w:sz="0" w:space="0" w:color="auto"/>
            <w:right w:val="none" w:sz="0" w:space="0" w:color="auto"/>
          </w:divBdr>
          <w:divsChild>
            <w:div w:id="507060849">
              <w:marLeft w:val="0"/>
              <w:marRight w:val="0"/>
              <w:marTop w:val="0"/>
              <w:marBottom w:val="0"/>
              <w:divBdr>
                <w:top w:val="none" w:sz="0" w:space="0" w:color="auto"/>
                <w:left w:val="none" w:sz="0" w:space="0" w:color="auto"/>
                <w:bottom w:val="none" w:sz="0" w:space="0" w:color="auto"/>
                <w:right w:val="none" w:sz="0" w:space="0" w:color="auto"/>
              </w:divBdr>
              <w:divsChild>
                <w:div w:id="93282375">
                  <w:marLeft w:val="0"/>
                  <w:marRight w:val="0"/>
                  <w:marTop w:val="0"/>
                  <w:marBottom w:val="0"/>
                  <w:divBdr>
                    <w:top w:val="none" w:sz="0" w:space="0" w:color="auto"/>
                    <w:left w:val="none" w:sz="0" w:space="0" w:color="auto"/>
                    <w:bottom w:val="none" w:sz="0" w:space="0" w:color="auto"/>
                    <w:right w:val="none" w:sz="0" w:space="0" w:color="auto"/>
                  </w:divBdr>
                  <w:divsChild>
                    <w:div w:id="28739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70263">
          <w:marLeft w:val="0"/>
          <w:marRight w:val="0"/>
          <w:marTop w:val="0"/>
          <w:marBottom w:val="0"/>
          <w:divBdr>
            <w:top w:val="none" w:sz="0" w:space="0" w:color="auto"/>
            <w:left w:val="none" w:sz="0" w:space="0" w:color="auto"/>
            <w:bottom w:val="none" w:sz="0" w:space="0" w:color="auto"/>
            <w:right w:val="none" w:sz="0" w:space="0" w:color="auto"/>
          </w:divBdr>
          <w:divsChild>
            <w:div w:id="850876876">
              <w:marLeft w:val="0"/>
              <w:marRight w:val="0"/>
              <w:marTop w:val="0"/>
              <w:marBottom w:val="0"/>
              <w:divBdr>
                <w:top w:val="none" w:sz="0" w:space="0" w:color="auto"/>
                <w:left w:val="none" w:sz="0" w:space="0" w:color="auto"/>
                <w:bottom w:val="none" w:sz="0" w:space="0" w:color="auto"/>
                <w:right w:val="none" w:sz="0" w:space="0" w:color="auto"/>
              </w:divBdr>
              <w:divsChild>
                <w:div w:id="440295789">
                  <w:marLeft w:val="0"/>
                  <w:marRight w:val="0"/>
                  <w:marTop w:val="0"/>
                  <w:marBottom w:val="0"/>
                  <w:divBdr>
                    <w:top w:val="none" w:sz="0" w:space="0" w:color="auto"/>
                    <w:left w:val="none" w:sz="0" w:space="0" w:color="auto"/>
                    <w:bottom w:val="none" w:sz="0" w:space="0" w:color="auto"/>
                    <w:right w:val="none" w:sz="0" w:space="0" w:color="auto"/>
                  </w:divBdr>
                  <w:divsChild>
                    <w:div w:id="1493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87055">
          <w:marLeft w:val="0"/>
          <w:marRight w:val="0"/>
          <w:marTop w:val="0"/>
          <w:marBottom w:val="0"/>
          <w:divBdr>
            <w:top w:val="none" w:sz="0" w:space="0" w:color="auto"/>
            <w:left w:val="none" w:sz="0" w:space="0" w:color="auto"/>
            <w:bottom w:val="none" w:sz="0" w:space="0" w:color="auto"/>
            <w:right w:val="none" w:sz="0" w:space="0" w:color="auto"/>
          </w:divBdr>
          <w:divsChild>
            <w:div w:id="1390957518">
              <w:marLeft w:val="0"/>
              <w:marRight w:val="0"/>
              <w:marTop w:val="0"/>
              <w:marBottom w:val="0"/>
              <w:divBdr>
                <w:top w:val="none" w:sz="0" w:space="0" w:color="auto"/>
                <w:left w:val="none" w:sz="0" w:space="0" w:color="auto"/>
                <w:bottom w:val="none" w:sz="0" w:space="0" w:color="auto"/>
                <w:right w:val="none" w:sz="0" w:space="0" w:color="auto"/>
              </w:divBdr>
              <w:divsChild>
                <w:div w:id="935871848">
                  <w:marLeft w:val="0"/>
                  <w:marRight w:val="0"/>
                  <w:marTop w:val="0"/>
                  <w:marBottom w:val="0"/>
                  <w:divBdr>
                    <w:top w:val="none" w:sz="0" w:space="0" w:color="auto"/>
                    <w:left w:val="none" w:sz="0" w:space="0" w:color="auto"/>
                    <w:bottom w:val="none" w:sz="0" w:space="0" w:color="auto"/>
                    <w:right w:val="none" w:sz="0" w:space="0" w:color="auto"/>
                  </w:divBdr>
                  <w:divsChild>
                    <w:div w:id="145969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936689">
          <w:marLeft w:val="0"/>
          <w:marRight w:val="0"/>
          <w:marTop w:val="0"/>
          <w:marBottom w:val="0"/>
          <w:divBdr>
            <w:top w:val="none" w:sz="0" w:space="0" w:color="auto"/>
            <w:left w:val="none" w:sz="0" w:space="0" w:color="auto"/>
            <w:bottom w:val="none" w:sz="0" w:space="0" w:color="auto"/>
            <w:right w:val="none" w:sz="0" w:space="0" w:color="auto"/>
          </w:divBdr>
          <w:divsChild>
            <w:div w:id="2130970357">
              <w:marLeft w:val="0"/>
              <w:marRight w:val="0"/>
              <w:marTop w:val="0"/>
              <w:marBottom w:val="0"/>
              <w:divBdr>
                <w:top w:val="none" w:sz="0" w:space="0" w:color="auto"/>
                <w:left w:val="none" w:sz="0" w:space="0" w:color="auto"/>
                <w:bottom w:val="none" w:sz="0" w:space="0" w:color="auto"/>
                <w:right w:val="none" w:sz="0" w:space="0" w:color="auto"/>
              </w:divBdr>
              <w:divsChild>
                <w:div w:id="836460564">
                  <w:marLeft w:val="0"/>
                  <w:marRight w:val="0"/>
                  <w:marTop w:val="0"/>
                  <w:marBottom w:val="0"/>
                  <w:divBdr>
                    <w:top w:val="none" w:sz="0" w:space="0" w:color="auto"/>
                    <w:left w:val="none" w:sz="0" w:space="0" w:color="auto"/>
                    <w:bottom w:val="none" w:sz="0" w:space="0" w:color="auto"/>
                    <w:right w:val="none" w:sz="0" w:space="0" w:color="auto"/>
                  </w:divBdr>
                  <w:divsChild>
                    <w:div w:id="86822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321482">
          <w:marLeft w:val="0"/>
          <w:marRight w:val="0"/>
          <w:marTop w:val="0"/>
          <w:marBottom w:val="0"/>
          <w:divBdr>
            <w:top w:val="none" w:sz="0" w:space="0" w:color="auto"/>
            <w:left w:val="none" w:sz="0" w:space="0" w:color="auto"/>
            <w:bottom w:val="none" w:sz="0" w:space="0" w:color="auto"/>
            <w:right w:val="none" w:sz="0" w:space="0" w:color="auto"/>
          </w:divBdr>
          <w:divsChild>
            <w:div w:id="2113042430">
              <w:marLeft w:val="0"/>
              <w:marRight w:val="0"/>
              <w:marTop w:val="0"/>
              <w:marBottom w:val="0"/>
              <w:divBdr>
                <w:top w:val="none" w:sz="0" w:space="0" w:color="auto"/>
                <w:left w:val="none" w:sz="0" w:space="0" w:color="auto"/>
                <w:bottom w:val="none" w:sz="0" w:space="0" w:color="auto"/>
                <w:right w:val="none" w:sz="0" w:space="0" w:color="auto"/>
              </w:divBdr>
              <w:divsChild>
                <w:div w:id="1735472245">
                  <w:marLeft w:val="0"/>
                  <w:marRight w:val="0"/>
                  <w:marTop w:val="0"/>
                  <w:marBottom w:val="0"/>
                  <w:divBdr>
                    <w:top w:val="none" w:sz="0" w:space="0" w:color="auto"/>
                    <w:left w:val="none" w:sz="0" w:space="0" w:color="auto"/>
                    <w:bottom w:val="none" w:sz="0" w:space="0" w:color="auto"/>
                    <w:right w:val="none" w:sz="0" w:space="0" w:color="auto"/>
                  </w:divBdr>
                  <w:divsChild>
                    <w:div w:id="7020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633699">
          <w:marLeft w:val="0"/>
          <w:marRight w:val="0"/>
          <w:marTop w:val="0"/>
          <w:marBottom w:val="0"/>
          <w:divBdr>
            <w:top w:val="none" w:sz="0" w:space="0" w:color="auto"/>
            <w:left w:val="none" w:sz="0" w:space="0" w:color="auto"/>
            <w:bottom w:val="none" w:sz="0" w:space="0" w:color="auto"/>
            <w:right w:val="none" w:sz="0" w:space="0" w:color="auto"/>
          </w:divBdr>
          <w:divsChild>
            <w:div w:id="652872575">
              <w:marLeft w:val="0"/>
              <w:marRight w:val="0"/>
              <w:marTop w:val="0"/>
              <w:marBottom w:val="0"/>
              <w:divBdr>
                <w:top w:val="none" w:sz="0" w:space="0" w:color="auto"/>
                <w:left w:val="none" w:sz="0" w:space="0" w:color="auto"/>
                <w:bottom w:val="none" w:sz="0" w:space="0" w:color="auto"/>
                <w:right w:val="none" w:sz="0" w:space="0" w:color="auto"/>
              </w:divBdr>
              <w:divsChild>
                <w:div w:id="1656371385">
                  <w:marLeft w:val="0"/>
                  <w:marRight w:val="0"/>
                  <w:marTop w:val="0"/>
                  <w:marBottom w:val="0"/>
                  <w:divBdr>
                    <w:top w:val="none" w:sz="0" w:space="0" w:color="auto"/>
                    <w:left w:val="none" w:sz="0" w:space="0" w:color="auto"/>
                    <w:bottom w:val="none" w:sz="0" w:space="0" w:color="auto"/>
                    <w:right w:val="none" w:sz="0" w:space="0" w:color="auto"/>
                  </w:divBdr>
                  <w:divsChild>
                    <w:div w:id="100802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00202">
          <w:marLeft w:val="0"/>
          <w:marRight w:val="0"/>
          <w:marTop w:val="0"/>
          <w:marBottom w:val="0"/>
          <w:divBdr>
            <w:top w:val="none" w:sz="0" w:space="0" w:color="auto"/>
            <w:left w:val="none" w:sz="0" w:space="0" w:color="auto"/>
            <w:bottom w:val="none" w:sz="0" w:space="0" w:color="auto"/>
            <w:right w:val="none" w:sz="0" w:space="0" w:color="auto"/>
          </w:divBdr>
          <w:divsChild>
            <w:div w:id="292827475">
              <w:marLeft w:val="0"/>
              <w:marRight w:val="0"/>
              <w:marTop w:val="0"/>
              <w:marBottom w:val="0"/>
              <w:divBdr>
                <w:top w:val="none" w:sz="0" w:space="0" w:color="auto"/>
                <w:left w:val="none" w:sz="0" w:space="0" w:color="auto"/>
                <w:bottom w:val="none" w:sz="0" w:space="0" w:color="auto"/>
                <w:right w:val="none" w:sz="0" w:space="0" w:color="auto"/>
              </w:divBdr>
              <w:divsChild>
                <w:div w:id="1154877161">
                  <w:marLeft w:val="0"/>
                  <w:marRight w:val="0"/>
                  <w:marTop w:val="0"/>
                  <w:marBottom w:val="0"/>
                  <w:divBdr>
                    <w:top w:val="none" w:sz="0" w:space="0" w:color="auto"/>
                    <w:left w:val="none" w:sz="0" w:space="0" w:color="auto"/>
                    <w:bottom w:val="none" w:sz="0" w:space="0" w:color="auto"/>
                    <w:right w:val="none" w:sz="0" w:space="0" w:color="auto"/>
                  </w:divBdr>
                  <w:divsChild>
                    <w:div w:id="12713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382253">
          <w:marLeft w:val="0"/>
          <w:marRight w:val="0"/>
          <w:marTop w:val="0"/>
          <w:marBottom w:val="0"/>
          <w:divBdr>
            <w:top w:val="none" w:sz="0" w:space="0" w:color="auto"/>
            <w:left w:val="none" w:sz="0" w:space="0" w:color="auto"/>
            <w:bottom w:val="none" w:sz="0" w:space="0" w:color="auto"/>
            <w:right w:val="none" w:sz="0" w:space="0" w:color="auto"/>
          </w:divBdr>
          <w:divsChild>
            <w:div w:id="714810515">
              <w:marLeft w:val="0"/>
              <w:marRight w:val="0"/>
              <w:marTop w:val="0"/>
              <w:marBottom w:val="0"/>
              <w:divBdr>
                <w:top w:val="none" w:sz="0" w:space="0" w:color="auto"/>
                <w:left w:val="none" w:sz="0" w:space="0" w:color="auto"/>
                <w:bottom w:val="none" w:sz="0" w:space="0" w:color="auto"/>
                <w:right w:val="none" w:sz="0" w:space="0" w:color="auto"/>
              </w:divBdr>
              <w:divsChild>
                <w:div w:id="281769676">
                  <w:marLeft w:val="0"/>
                  <w:marRight w:val="0"/>
                  <w:marTop w:val="0"/>
                  <w:marBottom w:val="0"/>
                  <w:divBdr>
                    <w:top w:val="none" w:sz="0" w:space="0" w:color="auto"/>
                    <w:left w:val="none" w:sz="0" w:space="0" w:color="auto"/>
                    <w:bottom w:val="none" w:sz="0" w:space="0" w:color="auto"/>
                    <w:right w:val="none" w:sz="0" w:space="0" w:color="auto"/>
                  </w:divBdr>
                  <w:divsChild>
                    <w:div w:id="97368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727064">
      <w:bodyDiv w:val="1"/>
      <w:marLeft w:val="0"/>
      <w:marRight w:val="0"/>
      <w:marTop w:val="0"/>
      <w:marBottom w:val="0"/>
      <w:divBdr>
        <w:top w:val="none" w:sz="0" w:space="0" w:color="auto"/>
        <w:left w:val="none" w:sz="0" w:space="0" w:color="auto"/>
        <w:bottom w:val="none" w:sz="0" w:space="0" w:color="auto"/>
        <w:right w:val="none" w:sz="0" w:space="0" w:color="auto"/>
      </w:divBdr>
      <w:divsChild>
        <w:div w:id="1691179433">
          <w:marLeft w:val="0"/>
          <w:marRight w:val="0"/>
          <w:marTop w:val="0"/>
          <w:marBottom w:val="0"/>
          <w:divBdr>
            <w:top w:val="none" w:sz="0" w:space="0" w:color="auto"/>
            <w:left w:val="none" w:sz="0" w:space="0" w:color="auto"/>
            <w:bottom w:val="none" w:sz="0" w:space="0" w:color="auto"/>
            <w:right w:val="none" w:sz="0" w:space="0" w:color="auto"/>
          </w:divBdr>
          <w:divsChild>
            <w:div w:id="617878542">
              <w:marLeft w:val="0"/>
              <w:marRight w:val="0"/>
              <w:marTop w:val="0"/>
              <w:marBottom w:val="0"/>
              <w:divBdr>
                <w:top w:val="none" w:sz="0" w:space="0" w:color="auto"/>
                <w:left w:val="none" w:sz="0" w:space="0" w:color="auto"/>
                <w:bottom w:val="none" w:sz="0" w:space="0" w:color="auto"/>
                <w:right w:val="none" w:sz="0" w:space="0" w:color="auto"/>
              </w:divBdr>
              <w:divsChild>
                <w:div w:id="191662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249928">
          <w:marLeft w:val="0"/>
          <w:marRight w:val="0"/>
          <w:marTop w:val="0"/>
          <w:marBottom w:val="0"/>
          <w:divBdr>
            <w:top w:val="none" w:sz="0" w:space="0" w:color="auto"/>
            <w:left w:val="none" w:sz="0" w:space="0" w:color="auto"/>
            <w:bottom w:val="none" w:sz="0" w:space="0" w:color="auto"/>
            <w:right w:val="none" w:sz="0" w:space="0" w:color="auto"/>
          </w:divBdr>
          <w:divsChild>
            <w:div w:id="444689962">
              <w:marLeft w:val="0"/>
              <w:marRight w:val="0"/>
              <w:marTop w:val="0"/>
              <w:marBottom w:val="0"/>
              <w:divBdr>
                <w:top w:val="none" w:sz="0" w:space="0" w:color="auto"/>
                <w:left w:val="none" w:sz="0" w:space="0" w:color="auto"/>
                <w:bottom w:val="none" w:sz="0" w:space="0" w:color="auto"/>
                <w:right w:val="none" w:sz="0" w:space="0" w:color="auto"/>
              </w:divBdr>
              <w:divsChild>
                <w:div w:id="990868142">
                  <w:marLeft w:val="0"/>
                  <w:marRight w:val="0"/>
                  <w:marTop w:val="0"/>
                  <w:marBottom w:val="0"/>
                  <w:divBdr>
                    <w:top w:val="none" w:sz="0" w:space="0" w:color="auto"/>
                    <w:left w:val="none" w:sz="0" w:space="0" w:color="auto"/>
                    <w:bottom w:val="none" w:sz="0" w:space="0" w:color="auto"/>
                    <w:right w:val="none" w:sz="0" w:space="0" w:color="auto"/>
                  </w:divBdr>
                  <w:divsChild>
                    <w:div w:id="155557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384808">
          <w:marLeft w:val="0"/>
          <w:marRight w:val="0"/>
          <w:marTop w:val="0"/>
          <w:marBottom w:val="0"/>
          <w:divBdr>
            <w:top w:val="none" w:sz="0" w:space="0" w:color="auto"/>
            <w:left w:val="none" w:sz="0" w:space="0" w:color="auto"/>
            <w:bottom w:val="none" w:sz="0" w:space="0" w:color="auto"/>
            <w:right w:val="none" w:sz="0" w:space="0" w:color="auto"/>
          </w:divBdr>
          <w:divsChild>
            <w:div w:id="1935236834">
              <w:marLeft w:val="0"/>
              <w:marRight w:val="0"/>
              <w:marTop w:val="0"/>
              <w:marBottom w:val="0"/>
              <w:divBdr>
                <w:top w:val="none" w:sz="0" w:space="0" w:color="auto"/>
                <w:left w:val="none" w:sz="0" w:space="0" w:color="auto"/>
                <w:bottom w:val="none" w:sz="0" w:space="0" w:color="auto"/>
                <w:right w:val="none" w:sz="0" w:space="0" w:color="auto"/>
              </w:divBdr>
              <w:divsChild>
                <w:div w:id="1252399592">
                  <w:marLeft w:val="0"/>
                  <w:marRight w:val="0"/>
                  <w:marTop w:val="0"/>
                  <w:marBottom w:val="0"/>
                  <w:divBdr>
                    <w:top w:val="none" w:sz="0" w:space="0" w:color="auto"/>
                    <w:left w:val="none" w:sz="0" w:space="0" w:color="auto"/>
                    <w:bottom w:val="none" w:sz="0" w:space="0" w:color="auto"/>
                    <w:right w:val="none" w:sz="0" w:space="0" w:color="auto"/>
                  </w:divBdr>
                  <w:divsChild>
                    <w:div w:id="48031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28354">
          <w:marLeft w:val="0"/>
          <w:marRight w:val="0"/>
          <w:marTop w:val="0"/>
          <w:marBottom w:val="0"/>
          <w:divBdr>
            <w:top w:val="none" w:sz="0" w:space="0" w:color="auto"/>
            <w:left w:val="none" w:sz="0" w:space="0" w:color="auto"/>
            <w:bottom w:val="none" w:sz="0" w:space="0" w:color="auto"/>
            <w:right w:val="none" w:sz="0" w:space="0" w:color="auto"/>
          </w:divBdr>
          <w:divsChild>
            <w:div w:id="424688693">
              <w:marLeft w:val="0"/>
              <w:marRight w:val="0"/>
              <w:marTop w:val="0"/>
              <w:marBottom w:val="0"/>
              <w:divBdr>
                <w:top w:val="none" w:sz="0" w:space="0" w:color="auto"/>
                <w:left w:val="none" w:sz="0" w:space="0" w:color="auto"/>
                <w:bottom w:val="none" w:sz="0" w:space="0" w:color="auto"/>
                <w:right w:val="none" w:sz="0" w:space="0" w:color="auto"/>
              </w:divBdr>
              <w:divsChild>
                <w:div w:id="1273319717">
                  <w:marLeft w:val="0"/>
                  <w:marRight w:val="0"/>
                  <w:marTop w:val="0"/>
                  <w:marBottom w:val="0"/>
                  <w:divBdr>
                    <w:top w:val="none" w:sz="0" w:space="0" w:color="auto"/>
                    <w:left w:val="none" w:sz="0" w:space="0" w:color="auto"/>
                    <w:bottom w:val="none" w:sz="0" w:space="0" w:color="auto"/>
                    <w:right w:val="none" w:sz="0" w:space="0" w:color="auto"/>
                  </w:divBdr>
                  <w:divsChild>
                    <w:div w:id="37396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86191">
          <w:marLeft w:val="0"/>
          <w:marRight w:val="0"/>
          <w:marTop w:val="0"/>
          <w:marBottom w:val="0"/>
          <w:divBdr>
            <w:top w:val="none" w:sz="0" w:space="0" w:color="auto"/>
            <w:left w:val="none" w:sz="0" w:space="0" w:color="auto"/>
            <w:bottom w:val="none" w:sz="0" w:space="0" w:color="auto"/>
            <w:right w:val="none" w:sz="0" w:space="0" w:color="auto"/>
          </w:divBdr>
          <w:divsChild>
            <w:div w:id="2079665493">
              <w:marLeft w:val="0"/>
              <w:marRight w:val="0"/>
              <w:marTop w:val="0"/>
              <w:marBottom w:val="0"/>
              <w:divBdr>
                <w:top w:val="none" w:sz="0" w:space="0" w:color="auto"/>
                <w:left w:val="none" w:sz="0" w:space="0" w:color="auto"/>
                <w:bottom w:val="none" w:sz="0" w:space="0" w:color="auto"/>
                <w:right w:val="none" w:sz="0" w:space="0" w:color="auto"/>
              </w:divBdr>
              <w:divsChild>
                <w:div w:id="787696995">
                  <w:marLeft w:val="0"/>
                  <w:marRight w:val="0"/>
                  <w:marTop w:val="0"/>
                  <w:marBottom w:val="0"/>
                  <w:divBdr>
                    <w:top w:val="none" w:sz="0" w:space="0" w:color="auto"/>
                    <w:left w:val="none" w:sz="0" w:space="0" w:color="auto"/>
                    <w:bottom w:val="none" w:sz="0" w:space="0" w:color="auto"/>
                    <w:right w:val="none" w:sz="0" w:space="0" w:color="auto"/>
                  </w:divBdr>
                  <w:divsChild>
                    <w:div w:id="198326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497810">
          <w:marLeft w:val="0"/>
          <w:marRight w:val="0"/>
          <w:marTop w:val="0"/>
          <w:marBottom w:val="0"/>
          <w:divBdr>
            <w:top w:val="none" w:sz="0" w:space="0" w:color="auto"/>
            <w:left w:val="none" w:sz="0" w:space="0" w:color="auto"/>
            <w:bottom w:val="none" w:sz="0" w:space="0" w:color="auto"/>
            <w:right w:val="none" w:sz="0" w:space="0" w:color="auto"/>
          </w:divBdr>
          <w:divsChild>
            <w:div w:id="1072192154">
              <w:marLeft w:val="0"/>
              <w:marRight w:val="0"/>
              <w:marTop w:val="0"/>
              <w:marBottom w:val="0"/>
              <w:divBdr>
                <w:top w:val="none" w:sz="0" w:space="0" w:color="auto"/>
                <w:left w:val="none" w:sz="0" w:space="0" w:color="auto"/>
                <w:bottom w:val="none" w:sz="0" w:space="0" w:color="auto"/>
                <w:right w:val="none" w:sz="0" w:space="0" w:color="auto"/>
              </w:divBdr>
              <w:divsChild>
                <w:div w:id="906769123">
                  <w:marLeft w:val="0"/>
                  <w:marRight w:val="0"/>
                  <w:marTop w:val="0"/>
                  <w:marBottom w:val="0"/>
                  <w:divBdr>
                    <w:top w:val="none" w:sz="0" w:space="0" w:color="auto"/>
                    <w:left w:val="none" w:sz="0" w:space="0" w:color="auto"/>
                    <w:bottom w:val="none" w:sz="0" w:space="0" w:color="auto"/>
                    <w:right w:val="none" w:sz="0" w:space="0" w:color="auto"/>
                  </w:divBdr>
                  <w:divsChild>
                    <w:div w:id="36891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250570">
          <w:marLeft w:val="0"/>
          <w:marRight w:val="0"/>
          <w:marTop w:val="0"/>
          <w:marBottom w:val="0"/>
          <w:divBdr>
            <w:top w:val="none" w:sz="0" w:space="0" w:color="auto"/>
            <w:left w:val="none" w:sz="0" w:space="0" w:color="auto"/>
            <w:bottom w:val="none" w:sz="0" w:space="0" w:color="auto"/>
            <w:right w:val="none" w:sz="0" w:space="0" w:color="auto"/>
          </w:divBdr>
          <w:divsChild>
            <w:div w:id="7414203">
              <w:marLeft w:val="0"/>
              <w:marRight w:val="0"/>
              <w:marTop w:val="0"/>
              <w:marBottom w:val="0"/>
              <w:divBdr>
                <w:top w:val="none" w:sz="0" w:space="0" w:color="auto"/>
                <w:left w:val="none" w:sz="0" w:space="0" w:color="auto"/>
                <w:bottom w:val="none" w:sz="0" w:space="0" w:color="auto"/>
                <w:right w:val="none" w:sz="0" w:space="0" w:color="auto"/>
              </w:divBdr>
              <w:divsChild>
                <w:div w:id="1789273634">
                  <w:marLeft w:val="0"/>
                  <w:marRight w:val="0"/>
                  <w:marTop w:val="0"/>
                  <w:marBottom w:val="0"/>
                  <w:divBdr>
                    <w:top w:val="none" w:sz="0" w:space="0" w:color="auto"/>
                    <w:left w:val="none" w:sz="0" w:space="0" w:color="auto"/>
                    <w:bottom w:val="none" w:sz="0" w:space="0" w:color="auto"/>
                    <w:right w:val="none" w:sz="0" w:space="0" w:color="auto"/>
                  </w:divBdr>
                  <w:divsChild>
                    <w:div w:id="118201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925263">
          <w:marLeft w:val="0"/>
          <w:marRight w:val="0"/>
          <w:marTop w:val="0"/>
          <w:marBottom w:val="0"/>
          <w:divBdr>
            <w:top w:val="none" w:sz="0" w:space="0" w:color="auto"/>
            <w:left w:val="none" w:sz="0" w:space="0" w:color="auto"/>
            <w:bottom w:val="none" w:sz="0" w:space="0" w:color="auto"/>
            <w:right w:val="none" w:sz="0" w:space="0" w:color="auto"/>
          </w:divBdr>
          <w:divsChild>
            <w:div w:id="130365345">
              <w:marLeft w:val="0"/>
              <w:marRight w:val="0"/>
              <w:marTop w:val="0"/>
              <w:marBottom w:val="0"/>
              <w:divBdr>
                <w:top w:val="none" w:sz="0" w:space="0" w:color="auto"/>
                <w:left w:val="none" w:sz="0" w:space="0" w:color="auto"/>
                <w:bottom w:val="none" w:sz="0" w:space="0" w:color="auto"/>
                <w:right w:val="none" w:sz="0" w:space="0" w:color="auto"/>
              </w:divBdr>
              <w:divsChild>
                <w:div w:id="1972247791">
                  <w:marLeft w:val="0"/>
                  <w:marRight w:val="0"/>
                  <w:marTop w:val="0"/>
                  <w:marBottom w:val="0"/>
                  <w:divBdr>
                    <w:top w:val="none" w:sz="0" w:space="0" w:color="auto"/>
                    <w:left w:val="none" w:sz="0" w:space="0" w:color="auto"/>
                    <w:bottom w:val="none" w:sz="0" w:space="0" w:color="auto"/>
                    <w:right w:val="none" w:sz="0" w:space="0" w:color="auto"/>
                  </w:divBdr>
                  <w:divsChild>
                    <w:div w:id="2151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78684">
          <w:marLeft w:val="0"/>
          <w:marRight w:val="0"/>
          <w:marTop w:val="0"/>
          <w:marBottom w:val="0"/>
          <w:divBdr>
            <w:top w:val="none" w:sz="0" w:space="0" w:color="auto"/>
            <w:left w:val="none" w:sz="0" w:space="0" w:color="auto"/>
            <w:bottom w:val="none" w:sz="0" w:space="0" w:color="auto"/>
            <w:right w:val="none" w:sz="0" w:space="0" w:color="auto"/>
          </w:divBdr>
          <w:divsChild>
            <w:div w:id="773596696">
              <w:marLeft w:val="0"/>
              <w:marRight w:val="0"/>
              <w:marTop w:val="0"/>
              <w:marBottom w:val="0"/>
              <w:divBdr>
                <w:top w:val="none" w:sz="0" w:space="0" w:color="auto"/>
                <w:left w:val="none" w:sz="0" w:space="0" w:color="auto"/>
                <w:bottom w:val="none" w:sz="0" w:space="0" w:color="auto"/>
                <w:right w:val="none" w:sz="0" w:space="0" w:color="auto"/>
              </w:divBdr>
              <w:divsChild>
                <w:div w:id="213395583">
                  <w:marLeft w:val="0"/>
                  <w:marRight w:val="0"/>
                  <w:marTop w:val="0"/>
                  <w:marBottom w:val="0"/>
                  <w:divBdr>
                    <w:top w:val="none" w:sz="0" w:space="0" w:color="auto"/>
                    <w:left w:val="none" w:sz="0" w:space="0" w:color="auto"/>
                    <w:bottom w:val="none" w:sz="0" w:space="0" w:color="auto"/>
                    <w:right w:val="none" w:sz="0" w:space="0" w:color="auto"/>
                  </w:divBdr>
                  <w:divsChild>
                    <w:div w:id="54992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1434">
          <w:marLeft w:val="0"/>
          <w:marRight w:val="0"/>
          <w:marTop w:val="0"/>
          <w:marBottom w:val="0"/>
          <w:divBdr>
            <w:top w:val="none" w:sz="0" w:space="0" w:color="auto"/>
            <w:left w:val="none" w:sz="0" w:space="0" w:color="auto"/>
            <w:bottom w:val="none" w:sz="0" w:space="0" w:color="auto"/>
            <w:right w:val="none" w:sz="0" w:space="0" w:color="auto"/>
          </w:divBdr>
          <w:divsChild>
            <w:div w:id="1480659052">
              <w:marLeft w:val="0"/>
              <w:marRight w:val="0"/>
              <w:marTop w:val="0"/>
              <w:marBottom w:val="0"/>
              <w:divBdr>
                <w:top w:val="none" w:sz="0" w:space="0" w:color="auto"/>
                <w:left w:val="none" w:sz="0" w:space="0" w:color="auto"/>
                <w:bottom w:val="none" w:sz="0" w:space="0" w:color="auto"/>
                <w:right w:val="none" w:sz="0" w:space="0" w:color="auto"/>
              </w:divBdr>
              <w:divsChild>
                <w:div w:id="476800466">
                  <w:marLeft w:val="0"/>
                  <w:marRight w:val="0"/>
                  <w:marTop w:val="0"/>
                  <w:marBottom w:val="0"/>
                  <w:divBdr>
                    <w:top w:val="none" w:sz="0" w:space="0" w:color="auto"/>
                    <w:left w:val="none" w:sz="0" w:space="0" w:color="auto"/>
                    <w:bottom w:val="none" w:sz="0" w:space="0" w:color="auto"/>
                    <w:right w:val="none" w:sz="0" w:space="0" w:color="auto"/>
                  </w:divBdr>
                  <w:divsChild>
                    <w:div w:id="18075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5908">
          <w:marLeft w:val="0"/>
          <w:marRight w:val="0"/>
          <w:marTop w:val="0"/>
          <w:marBottom w:val="0"/>
          <w:divBdr>
            <w:top w:val="none" w:sz="0" w:space="0" w:color="auto"/>
            <w:left w:val="none" w:sz="0" w:space="0" w:color="auto"/>
            <w:bottom w:val="none" w:sz="0" w:space="0" w:color="auto"/>
            <w:right w:val="none" w:sz="0" w:space="0" w:color="auto"/>
          </w:divBdr>
          <w:divsChild>
            <w:div w:id="422259532">
              <w:marLeft w:val="0"/>
              <w:marRight w:val="0"/>
              <w:marTop w:val="0"/>
              <w:marBottom w:val="0"/>
              <w:divBdr>
                <w:top w:val="none" w:sz="0" w:space="0" w:color="auto"/>
                <w:left w:val="none" w:sz="0" w:space="0" w:color="auto"/>
                <w:bottom w:val="none" w:sz="0" w:space="0" w:color="auto"/>
                <w:right w:val="none" w:sz="0" w:space="0" w:color="auto"/>
              </w:divBdr>
              <w:divsChild>
                <w:div w:id="222064175">
                  <w:marLeft w:val="0"/>
                  <w:marRight w:val="0"/>
                  <w:marTop w:val="0"/>
                  <w:marBottom w:val="0"/>
                  <w:divBdr>
                    <w:top w:val="none" w:sz="0" w:space="0" w:color="auto"/>
                    <w:left w:val="none" w:sz="0" w:space="0" w:color="auto"/>
                    <w:bottom w:val="none" w:sz="0" w:space="0" w:color="auto"/>
                    <w:right w:val="none" w:sz="0" w:space="0" w:color="auto"/>
                  </w:divBdr>
                  <w:divsChild>
                    <w:div w:id="136355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816616">
          <w:marLeft w:val="0"/>
          <w:marRight w:val="0"/>
          <w:marTop w:val="0"/>
          <w:marBottom w:val="0"/>
          <w:divBdr>
            <w:top w:val="none" w:sz="0" w:space="0" w:color="auto"/>
            <w:left w:val="none" w:sz="0" w:space="0" w:color="auto"/>
            <w:bottom w:val="none" w:sz="0" w:space="0" w:color="auto"/>
            <w:right w:val="none" w:sz="0" w:space="0" w:color="auto"/>
          </w:divBdr>
          <w:divsChild>
            <w:div w:id="220943315">
              <w:marLeft w:val="0"/>
              <w:marRight w:val="0"/>
              <w:marTop w:val="0"/>
              <w:marBottom w:val="0"/>
              <w:divBdr>
                <w:top w:val="none" w:sz="0" w:space="0" w:color="auto"/>
                <w:left w:val="none" w:sz="0" w:space="0" w:color="auto"/>
                <w:bottom w:val="none" w:sz="0" w:space="0" w:color="auto"/>
                <w:right w:val="none" w:sz="0" w:space="0" w:color="auto"/>
              </w:divBdr>
              <w:divsChild>
                <w:div w:id="1620069565">
                  <w:marLeft w:val="0"/>
                  <w:marRight w:val="0"/>
                  <w:marTop w:val="0"/>
                  <w:marBottom w:val="0"/>
                  <w:divBdr>
                    <w:top w:val="none" w:sz="0" w:space="0" w:color="auto"/>
                    <w:left w:val="none" w:sz="0" w:space="0" w:color="auto"/>
                    <w:bottom w:val="none" w:sz="0" w:space="0" w:color="auto"/>
                    <w:right w:val="none" w:sz="0" w:space="0" w:color="auto"/>
                  </w:divBdr>
                  <w:divsChild>
                    <w:div w:id="27919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547524">
          <w:marLeft w:val="0"/>
          <w:marRight w:val="0"/>
          <w:marTop w:val="0"/>
          <w:marBottom w:val="0"/>
          <w:divBdr>
            <w:top w:val="none" w:sz="0" w:space="0" w:color="auto"/>
            <w:left w:val="none" w:sz="0" w:space="0" w:color="auto"/>
            <w:bottom w:val="none" w:sz="0" w:space="0" w:color="auto"/>
            <w:right w:val="none" w:sz="0" w:space="0" w:color="auto"/>
          </w:divBdr>
          <w:divsChild>
            <w:div w:id="1071464182">
              <w:marLeft w:val="0"/>
              <w:marRight w:val="0"/>
              <w:marTop w:val="0"/>
              <w:marBottom w:val="0"/>
              <w:divBdr>
                <w:top w:val="none" w:sz="0" w:space="0" w:color="auto"/>
                <w:left w:val="none" w:sz="0" w:space="0" w:color="auto"/>
                <w:bottom w:val="none" w:sz="0" w:space="0" w:color="auto"/>
                <w:right w:val="none" w:sz="0" w:space="0" w:color="auto"/>
              </w:divBdr>
              <w:divsChild>
                <w:div w:id="1244876203">
                  <w:marLeft w:val="0"/>
                  <w:marRight w:val="0"/>
                  <w:marTop w:val="0"/>
                  <w:marBottom w:val="0"/>
                  <w:divBdr>
                    <w:top w:val="none" w:sz="0" w:space="0" w:color="auto"/>
                    <w:left w:val="none" w:sz="0" w:space="0" w:color="auto"/>
                    <w:bottom w:val="none" w:sz="0" w:space="0" w:color="auto"/>
                    <w:right w:val="none" w:sz="0" w:space="0" w:color="auto"/>
                  </w:divBdr>
                  <w:divsChild>
                    <w:div w:id="208740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049041">
      <w:bodyDiv w:val="1"/>
      <w:marLeft w:val="0"/>
      <w:marRight w:val="0"/>
      <w:marTop w:val="0"/>
      <w:marBottom w:val="0"/>
      <w:divBdr>
        <w:top w:val="none" w:sz="0" w:space="0" w:color="auto"/>
        <w:left w:val="none" w:sz="0" w:space="0" w:color="auto"/>
        <w:bottom w:val="none" w:sz="0" w:space="0" w:color="auto"/>
        <w:right w:val="none" w:sz="0" w:space="0" w:color="auto"/>
      </w:divBdr>
      <w:divsChild>
        <w:div w:id="794716959">
          <w:marLeft w:val="0"/>
          <w:marRight w:val="0"/>
          <w:marTop w:val="0"/>
          <w:marBottom w:val="0"/>
          <w:divBdr>
            <w:top w:val="none" w:sz="0" w:space="0" w:color="auto"/>
            <w:left w:val="none" w:sz="0" w:space="0" w:color="auto"/>
            <w:bottom w:val="none" w:sz="0" w:space="0" w:color="auto"/>
            <w:right w:val="none" w:sz="0" w:space="0" w:color="auto"/>
          </w:divBdr>
          <w:divsChild>
            <w:div w:id="1668827122">
              <w:marLeft w:val="0"/>
              <w:marRight w:val="0"/>
              <w:marTop w:val="0"/>
              <w:marBottom w:val="0"/>
              <w:divBdr>
                <w:top w:val="none" w:sz="0" w:space="0" w:color="auto"/>
                <w:left w:val="none" w:sz="0" w:space="0" w:color="auto"/>
                <w:bottom w:val="none" w:sz="0" w:space="0" w:color="auto"/>
                <w:right w:val="none" w:sz="0" w:space="0" w:color="auto"/>
              </w:divBdr>
              <w:divsChild>
                <w:div w:id="116490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86471">
          <w:marLeft w:val="0"/>
          <w:marRight w:val="0"/>
          <w:marTop w:val="0"/>
          <w:marBottom w:val="0"/>
          <w:divBdr>
            <w:top w:val="none" w:sz="0" w:space="0" w:color="auto"/>
            <w:left w:val="none" w:sz="0" w:space="0" w:color="auto"/>
            <w:bottom w:val="none" w:sz="0" w:space="0" w:color="auto"/>
            <w:right w:val="none" w:sz="0" w:space="0" w:color="auto"/>
          </w:divBdr>
          <w:divsChild>
            <w:div w:id="1435204925">
              <w:marLeft w:val="0"/>
              <w:marRight w:val="0"/>
              <w:marTop w:val="0"/>
              <w:marBottom w:val="0"/>
              <w:divBdr>
                <w:top w:val="none" w:sz="0" w:space="0" w:color="auto"/>
                <w:left w:val="none" w:sz="0" w:space="0" w:color="auto"/>
                <w:bottom w:val="none" w:sz="0" w:space="0" w:color="auto"/>
                <w:right w:val="none" w:sz="0" w:space="0" w:color="auto"/>
              </w:divBdr>
              <w:divsChild>
                <w:div w:id="148523169">
                  <w:marLeft w:val="0"/>
                  <w:marRight w:val="0"/>
                  <w:marTop w:val="0"/>
                  <w:marBottom w:val="0"/>
                  <w:divBdr>
                    <w:top w:val="none" w:sz="0" w:space="0" w:color="auto"/>
                    <w:left w:val="none" w:sz="0" w:space="0" w:color="auto"/>
                    <w:bottom w:val="none" w:sz="0" w:space="0" w:color="auto"/>
                    <w:right w:val="none" w:sz="0" w:space="0" w:color="auto"/>
                  </w:divBdr>
                  <w:divsChild>
                    <w:div w:id="56406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902448">
          <w:marLeft w:val="0"/>
          <w:marRight w:val="0"/>
          <w:marTop w:val="0"/>
          <w:marBottom w:val="0"/>
          <w:divBdr>
            <w:top w:val="none" w:sz="0" w:space="0" w:color="auto"/>
            <w:left w:val="none" w:sz="0" w:space="0" w:color="auto"/>
            <w:bottom w:val="none" w:sz="0" w:space="0" w:color="auto"/>
            <w:right w:val="none" w:sz="0" w:space="0" w:color="auto"/>
          </w:divBdr>
          <w:divsChild>
            <w:div w:id="843010779">
              <w:marLeft w:val="0"/>
              <w:marRight w:val="0"/>
              <w:marTop w:val="0"/>
              <w:marBottom w:val="0"/>
              <w:divBdr>
                <w:top w:val="none" w:sz="0" w:space="0" w:color="auto"/>
                <w:left w:val="none" w:sz="0" w:space="0" w:color="auto"/>
                <w:bottom w:val="none" w:sz="0" w:space="0" w:color="auto"/>
                <w:right w:val="none" w:sz="0" w:space="0" w:color="auto"/>
              </w:divBdr>
              <w:divsChild>
                <w:div w:id="2049529273">
                  <w:marLeft w:val="0"/>
                  <w:marRight w:val="0"/>
                  <w:marTop w:val="0"/>
                  <w:marBottom w:val="0"/>
                  <w:divBdr>
                    <w:top w:val="none" w:sz="0" w:space="0" w:color="auto"/>
                    <w:left w:val="none" w:sz="0" w:space="0" w:color="auto"/>
                    <w:bottom w:val="none" w:sz="0" w:space="0" w:color="auto"/>
                    <w:right w:val="none" w:sz="0" w:space="0" w:color="auto"/>
                  </w:divBdr>
                  <w:divsChild>
                    <w:div w:id="100840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917445">
          <w:marLeft w:val="0"/>
          <w:marRight w:val="0"/>
          <w:marTop w:val="0"/>
          <w:marBottom w:val="0"/>
          <w:divBdr>
            <w:top w:val="none" w:sz="0" w:space="0" w:color="auto"/>
            <w:left w:val="none" w:sz="0" w:space="0" w:color="auto"/>
            <w:bottom w:val="none" w:sz="0" w:space="0" w:color="auto"/>
            <w:right w:val="none" w:sz="0" w:space="0" w:color="auto"/>
          </w:divBdr>
          <w:divsChild>
            <w:div w:id="848519705">
              <w:marLeft w:val="0"/>
              <w:marRight w:val="0"/>
              <w:marTop w:val="0"/>
              <w:marBottom w:val="0"/>
              <w:divBdr>
                <w:top w:val="none" w:sz="0" w:space="0" w:color="auto"/>
                <w:left w:val="none" w:sz="0" w:space="0" w:color="auto"/>
                <w:bottom w:val="none" w:sz="0" w:space="0" w:color="auto"/>
                <w:right w:val="none" w:sz="0" w:space="0" w:color="auto"/>
              </w:divBdr>
              <w:divsChild>
                <w:div w:id="1017078215">
                  <w:marLeft w:val="0"/>
                  <w:marRight w:val="0"/>
                  <w:marTop w:val="0"/>
                  <w:marBottom w:val="0"/>
                  <w:divBdr>
                    <w:top w:val="none" w:sz="0" w:space="0" w:color="auto"/>
                    <w:left w:val="none" w:sz="0" w:space="0" w:color="auto"/>
                    <w:bottom w:val="none" w:sz="0" w:space="0" w:color="auto"/>
                    <w:right w:val="none" w:sz="0" w:space="0" w:color="auto"/>
                  </w:divBdr>
                  <w:divsChild>
                    <w:div w:id="119631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373150">
          <w:marLeft w:val="0"/>
          <w:marRight w:val="0"/>
          <w:marTop w:val="0"/>
          <w:marBottom w:val="0"/>
          <w:divBdr>
            <w:top w:val="none" w:sz="0" w:space="0" w:color="auto"/>
            <w:left w:val="none" w:sz="0" w:space="0" w:color="auto"/>
            <w:bottom w:val="none" w:sz="0" w:space="0" w:color="auto"/>
            <w:right w:val="none" w:sz="0" w:space="0" w:color="auto"/>
          </w:divBdr>
          <w:divsChild>
            <w:div w:id="335154512">
              <w:marLeft w:val="0"/>
              <w:marRight w:val="0"/>
              <w:marTop w:val="0"/>
              <w:marBottom w:val="0"/>
              <w:divBdr>
                <w:top w:val="none" w:sz="0" w:space="0" w:color="auto"/>
                <w:left w:val="none" w:sz="0" w:space="0" w:color="auto"/>
                <w:bottom w:val="none" w:sz="0" w:space="0" w:color="auto"/>
                <w:right w:val="none" w:sz="0" w:space="0" w:color="auto"/>
              </w:divBdr>
              <w:divsChild>
                <w:div w:id="1942252979">
                  <w:marLeft w:val="0"/>
                  <w:marRight w:val="0"/>
                  <w:marTop w:val="0"/>
                  <w:marBottom w:val="0"/>
                  <w:divBdr>
                    <w:top w:val="none" w:sz="0" w:space="0" w:color="auto"/>
                    <w:left w:val="none" w:sz="0" w:space="0" w:color="auto"/>
                    <w:bottom w:val="none" w:sz="0" w:space="0" w:color="auto"/>
                    <w:right w:val="none" w:sz="0" w:space="0" w:color="auto"/>
                  </w:divBdr>
                  <w:divsChild>
                    <w:div w:id="142529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78268">
      <w:bodyDiv w:val="1"/>
      <w:marLeft w:val="0"/>
      <w:marRight w:val="0"/>
      <w:marTop w:val="0"/>
      <w:marBottom w:val="0"/>
      <w:divBdr>
        <w:top w:val="none" w:sz="0" w:space="0" w:color="auto"/>
        <w:left w:val="none" w:sz="0" w:space="0" w:color="auto"/>
        <w:bottom w:val="none" w:sz="0" w:space="0" w:color="auto"/>
        <w:right w:val="none" w:sz="0" w:space="0" w:color="auto"/>
      </w:divBdr>
      <w:divsChild>
        <w:div w:id="872496781">
          <w:marLeft w:val="0"/>
          <w:marRight w:val="0"/>
          <w:marTop w:val="0"/>
          <w:marBottom w:val="0"/>
          <w:divBdr>
            <w:top w:val="none" w:sz="0" w:space="0" w:color="auto"/>
            <w:left w:val="none" w:sz="0" w:space="0" w:color="auto"/>
            <w:bottom w:val="none" w:sz="0" w:space="0" w:color="auto"/>
            <w:right w:val="none" w:sz="0" w:space="0" w:color="auto"/>
          </w:divBdr>
          <w:divsChild>
            <w:div w:id="1182206484">
              <w:marLeft w:val="0"/>
              <w:marRight w:val="0"/>
              <w:marTop w:val="0"/>
              <w:marBottom w:val="0"/>
              <w:divBdr>
                <w:top w:val="none" w:sz="0" w:space="0" w:color="auto"/>
                <w:left w:val="none" w:sz="0" w:space="0" w:color="auto"/>
                <w:bottom w:val="none" w:sz="0" w:space="0" w:color="auto"/>
                <w:right w:val="none" w:sz="0" w:space="0" w:color="auto"/>
              </w:divBdr>
              <w:divsChild>
                <w:div w:id="1888642000">
                  <w:marLeft w:val="0"/>
                  <w:marRight w:val="0"/>
                  <w:marTop w:val="0"/>
                  <w:marBottom w:val="0"/>
                  <w:divBdr>
                    <w:top w:val="none" w:sz="0" w:space="0" w:color="auto"/>
                    <w:left w:val="none" w:sz="0" w:space="0" w:color="auto"/>
                    <w:bottom w:val="none" w:sz="0" w:space="0" w:color="auto"/>
                    <w:right w:val="none" w:sz="0" w:space="0" w:color="auto"/>
                  </w:divBdr>
                </w:div>
              </w:divsChild>
            </w:div>
            <w:div w:id="1471752386">
              <w:marLeft w:val="0"/>
              <w:marRight w:val="0"/>
              <w:marTop w:val="0"/>
              <w:marBottom w:val="0"/>
              <w:divBdr>
                <w:top w:val="none" w:sz="0" w:space="0" w:color="auto"/>
                <w:left w:val="none" w:sz="0" w:space="0" w:color="auto"/>
                <w:bottom w:val="none" w:sz="0" w:space="0" w:color="auto"/>
                <w:right w:val="none" w:sz="0" w:space="0" w:color="auto"/>
              </w:divBdr>
              <w:divsChild>
                <w:div w:id="211793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9546">
          <w:marLeft w:val="0"/>
          <w:marRight w:val="0"/>
          <w:marTop w:val="0"/>
          <w:marBottom w:val="0"/>
          <w:divBdr>
            <w:top w:val="none" w:sz="0" w:space="0" w:color="auto"/>
            <w:left w:val="none" w:sz="0" w:space="0" w:color="auto"/>
            <w:bottom w:val="none" w:sz="0" w:space="0" w:color="auto"/>
            <w:right w:val="none" w:sz="0" w:space="0" w:color="auto"/>
          </w:divBdr>
          <w:divsChild>
            <w:div w:id="1994016787">
              <w:marLeft w:val="0"/>
              <w:marRight w:val="0"/>
              <w:marTop w:val="0"/>
              <w:marBottom w:val="0"/>
              <w:divBdr>
                <w:top w:val="none" w:sz="0" w:space="0" w:color="auto"/>
                <w:left w:val="none" w:sz="0" w:space="0" w:color="auto"/>
                <w:bottom w:val="none" w:sz="0" w:space="0" w:color="auto"/>
                <w:right w:val="none" w:sz="0" w:space="0" w:color="auto"/>
              </w:divBdr>
              <w:divsChild>
                <w:div w:id="134999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868214">
          <w:marLeft w:val="0"/>
          <w:marRight w:val="0"/>
          <w:marTop w:val="0"/>
          <w:marBottom w:val="0"/>
          <w:divBdr>
            <w:top w:val="none" w:sz="0" w:space="0" w:color="auto"/>
            <w:left w:val="none" w:sz="0" w:space="0" w:color="auto"/>
            <w:bottom w:val="none" w:sz="0" w:space="0" w:color="auto"/>
            <w:right w:val="none" w:sz="0" w:space="0" w:color="auto"/>
          </w:divBdr>
          <w:divsChild>
            <w:div w:id="1870875890">
              <w:marLeft w:val="0"/>
              <w:marRight w:val="0"/>
              <w:marTop w:val="0"/>
              <w:marBottom w:val="0"/>
              <w:divBdr>
                <w:top w:val="none" w:sz="0" w:space="0" w:color="auto"/>
                <w:left w:val="none" w:sz="0" w:space="0" w:color="auto"/>
                <w:bottom w:val="none" w:sz="0" w:space="0" w:color="auto"/>
                <w:right w:val="none" w:sz="0" w:space="0" w:color="auto"/>
              </w:divBdr>
            </w:div>
            <w:div w:id="1022559173">
              <w:marLeft w:val="0"/>
              <w:marRight w:val="0"/>
              <w:marTop w:val="0"/>
              <w:marBottom w:val="0"/>
              <w:divBdr>
                <w:top w:val="none" w:sz="0" w:space="0" w:color="auto"/>
                <w:left w:val="none" w:sz="0" w:space="0" w:color="auto"/>
                <w:bottom w:val="none" w:sz="0" w:space="0" w:color="auto"/>
                <w:right w:val="none" w:sz="0" w:space="0" w:color="auto"/>
              </w:divBdr>
              <w:divsChild>
                <w:div w:id="176847552">
                  <w:marLeft w:val="0"/>
                  <w:marRight w:val="0"/>
                  <w:marTop w:val="0"/>
                  <w:marBottom w:val="0"/>
                  <w:divBdr>
                    <w:top w:val="none" w:sz="0" w:space="0" w:color="auto"/>
                    <w:left w:val="none" w:sz="0" w:space="0" w:color="auto"/>
                    <w:bottom w:val="none" w:sz="0" w:space="0" w:color="auto"/>
                    <w:right w:val="none" w:sz="0" w:space="0" w:color="auto"/>
                  </w:divBdr>
                  <w:divsChild>
                    <w:div w:id="270236746">
                      <w:marLeft w:val="0"/>
                      <w:marRight w:val="0"/>
                      <w:marTop w:val="0"/>
                      <w:marBottom w:val="0"/>
                      <w:divBdr>
                        <w:top w:val="none" w:sz="0" w:space="0" w:color="auto"/>
                        <w:left w:val="none" w:sz="0" w:space="0" w:color="auto"/>
                        <w:bottom w:val="none" w:sz="0" w:space="0" w:color="auto"/>
                        <w:right w:val="none" w:sz="0" w:space="0" w:color="auto"/>
                      </w:divBdr>
                    </w:div>
                    <w:div w:id="1059593023">
                      <w:marLeft w:val="0"/>
                      <w:marRight w:val="0"/>
                      <w:marTop w:val="0"/>
                      <w:marBottom w:val="0"/>
                      <w:divBdr>
                        <w:top w:val="none" w:sz="0" w:space="0" w:color="auto"/>
                        <w:left w:val="none" w:sz="0" w:space="0" w:color="auto"/>
                        <w:bottom w:val="none" w:sz="0" w:space="0" w:color="auto"/>
                        <w:right w:val="none" w:sz="0" w:space="0" w:color="auto"/>
                      </w:divBdr>
                    </w:div>
                    <w:div w:id="1201942531">
                      <w:marLeft w:val="0"/>
                      <w:marRight w:val="0"/>
                      <w:marTop w:val="0"/>
                      <w:marBottom w:val="0"/>
                      <w:divBdr>
                        <w:top w:val="none" w:sz="0" w:space="0" w:color="auto"/>
                        <w:left w:val="none" w:sz="0" w:space="0" w:color="auto"/>
                        <w:bottom w:val="none" w:sz="0" w:space="0" w:color="auto"/>
                        <w:right w:val="none" w:sz="0" w:space="0" w:color="auto"/>
                      </w:divBdr>
                    </w:div>
                    <w:div w:id="102654641">
                      <w:marLeft w:val="0"/>
                      <w:marRight w:val="0"/>
                      <w:marTop w:val="0"/>
                      <w:marBottom w:val="0"/>
                      <w:divBdr>
                        <w:top w:val="none" w:sz="0" w:space="0" w:color="auto"/>
                        <w:left w:val="none" w:sz="0" w:space="0" w:color="auto"/>
                        <w:bottom w:val="none" w:sz="0" w:space="0" w:color="auto"/>
                        <w:right w:val="none" w:sz="0" w:space="0" w:color="auto"/>
                      </w:divBdr>
                    </w:div>
                    <w:div w:id="1190223195">
                      <w:marLeft w:val="0"/>
                      <w:marRight w:val="0"/>
                      <w:marTop w:val="0"/>
                      <w:marBottom w:val="0"/>
                      <w:divBdr>
                        <w:top w:val="none" w:sz="0" w:space="0" w:color="auto"/>
                        <w:left w:val="none" w:sz="0" w:space="0" w:color="auto"/>
                        <w:bottom w:val="none" w:sz="0" w:space="0" w:color="auto"/>
                        <w:right w:val="none" w:sz="0" w:space="0" w:color="auto"/>
                      </w:divBdr>
                    </w:div>
                    <w:div w:id="277831473">
                      <w:marLeft w:val="0"/>
                      <w:marRight w:val="0"/>
                      <w:marTop w:val="0"/>
                      <w:marBottom w:val="0"/>
                      <w:divBdr>
                        <w:top w:val="none" w:sz="0" w:space="0" w:color="auto"/>
                        <w:left w:val="none" w:sz="0" w:space="0" w:color="auto"/>
                        <w:bottom w:val="none" w:sz="0" w:space="0" w:color="auto"/>
                        <w:right w:val="none" w:sz="0" w:space="0" w:color="auto"/>
                      </w:divBdr>
                    </w:div>
                    <w:div w:id="1994261817">
                      <w:marLeft w:val="0"/>
                      <w:marRight w:val="0"/>
                      <w:marTop w:val="0"/>
                      <w:marBottom w:val="0"/>
                      <w:divBdr>
                        <w:top w:val="none" w:sz="0" w:space="0" w:color="auto"/>
                        <w:left w:val="none" w:sz="0" w:space="0" w:color="auto"/>
                        <w:bottom w:val="none" w:sz="0" w:space="0" w:color="auto"/>
                        <w:right w:val="none" w:sz="0" w:space="0" w:color="auto"/>
                      </w:divBdr>
                    </w:div>
                    <w:div w:id="1516924771">
                      <w:marLeft w:val="0"/>
                      <w:marRight w:val="0"/>
                      <w:marTop w:val="0"/>
                      <w:marBottom w:val="0"/>
                      <w:divBdr>
                        <w:top w:val="none" w:sz="0" w:space="0" w:color="auto"/>
                        <w:left w:val="none" w:sz="0" w:space="0" w:color="auto"/>
                        <w:bottom w:val="none" w:sz="0" w:space="0" w:color="auto"/>
                        <w:right w:val="none" w:sz="0" w:space="0" w:color="auto"/>
                      </w:divBdr>
                    </w:div>
                    <w:div w:id="1664356255">
                      <w:marLeft w:val="0"/>
                      <w:marRight w:val="0"/>
                      <w:marTop w:val="0"/>
                      <w:marBottom w:val="0"/>
                      <w:divBdr>
                        <w:top w:val="none" w:sz="0" w:space="0" w:color="auto"/>
                        <w:left w:val="none" w:sz="0" w:space="0" w:color="auto"/>
                        <w:bottom w:val="none" w:sz="0" w:space="0" w:color="auto"/>
                        <w:right w:val="none" w:sz="0" w:space="0" w:color="auto"/>
                      </w:divBdr>
                    </w:div>
                    <w:div w:id="1632245785">
                      <w:marLeft w:val="0"/>
                      <w:marRight w:val="0"/>
                      <w:marTop w:val="0"/>
                      <w:marBottom w:val="0"/>
                      <w:divBdr>
                        <w:top w:val="none" w:sz="0" w:space="0" w:color="auto"/>
                        <w:left w:val="none" w:sz="0" w:space="0" w:color="auto"/>
                        <w:bottom w:val="none" w:sz="0" w:space="0" w:color="auto"/>
                        <w:right w:val="none" w:sz="0" w:space="0" w:color="auto"/>
                      </w:divBdr>
                    </w:div>
                    <w:div w:id="413093481">
                      <w:marLeft w:val="0"/>
                      <w:marRight w:val="0"/>
                      <w:marTop w:val="0"/>
                      <w:marBottom w:val="0"/>
                      <w:divBdr>
                        <w:top w:val="none" w:sz="0" w:space="0" w:color="auto"/>
                        <w:left w:val="none" w:sz="0" w:space="0" w:color="auto"/>
                        <w:bottom w:val="none" w:sz="0" w:space="0" w:color="auto"/>
                        <w:right w:val="none" w:sz="0" w:space="0" w:color="auto"/>
                      </w:divBdr>
                    </w:div>
                    <w:div w:id="647630844">
                      <w:marLeft w:val="0"/>
                      <w:marRight w:val="0"/>
                      <w:marTop w:val="0"/>
                      <w:marBottom w:val="0"/>
                      <w:divBdr>
                        <w:top w:val="none" w:sz="0" w:space="0" w:color="auto"/>
                        <w:left w:val="none" w:sz="0" w:space="0" w:color="auto"/>
                        <w:bottom w:val="none" w:sz="0" w:space="0" w:color="auto"/>
                        <w:right w:val="none" w:sz="0" w:space="0" w:color="auto"/>
                      </w:divBdr>
                    </w:div>
                    <w:div w:id="1281188280">
                      <w:marLeft w:val="0"/>
                      <w:marRight w:val="0"/>
                      <w:marTop w:val="0"/>
                      <w:marBottom w:val="0"/>
                      <w:divBdr>
                        <w:top w:val="none" w:sz="0" w:space="0" w:color="auto"/>
                        <w:left w:val="none" w:sz="0" w:space="0" w:color="auto"/>
                        <w:bottom w:val="none" w:sz="0" w:space="0" w:color="auto"/>
                        <w:right w:val="none" w:sz="0" w:space="0" w:color="auto"/>
                      </w:divBdr>
                    </w:div>
                    <w:div w:id="1904290174">
                      <w:marLeft w:val="0"/>
                      <w:marRight w:val="0"/>
                      <w:marTop w:val="0"/>
                      <w:marBottom w:val="0"/>
                      <w:divBdr>
                        <w:top w:val="none" w:sz="0" w:space="0" w:color="auto"/>
                        <w:left w:val="none" w:sz="0" w:space="0" w:color="auto"/>
                        <w:bottom w:val="none" w:sz="0" w:space="0" w:color="auto"/>
                        <w:right w:val="none" w:sz="0" w:space="0" w:color="auto"/>
                      </w:divBdr>
                    </w:div>
                    <w:div w:id="1221746431">
                      <w:marLeft w:val="0"/>
                      <w:marRight w:val="0"/>
                      <w:marTop w:val="0"/>
                      <w:marBottom w:val="0"/>
                      <w:divBdr>
                        <w:top w:val="none" w:sz="0" w:space="0" w:color="auto"/>
                        <w:left w:val="none" w:sz="0" w:space="0" w:color="auto"/>
                        <w:bottom w:val="none" w:sz="0" w:space="0" w:color="auto"/>
                        <w:right w:val="none" w:sz="0" w:space="0" w:color="auto"/>
                      </w:divBdr>
                    </w:div>
                    <w:div w:id="1914465060">
                      <w:marLeft w:val="0"/>
                      <w:marRight w:val="0"/>
                      <w:marTop w:val="0"/>
                      <w:marBottom w:val="0"/>
                      <w:divBdr>
                        <w:top w:val="none" w:sz="0" w:space="0" w:color="auto"/>
                        <w:left w:val="none" w:sz="0" w:space="0" w:color="auto"/>
                        <w:bottom w:val="none" w:sz="0" w:space="0" w:color="auto"/>
                        <w:right w:val="none" w:sz="0" w:space="0" w:color="auto"/>
                      </w:divBdr>
                    </w:div>
                    <w:div w:id="1916627317">
                      <w:marLeft w:val="0"/>
                      <w:marRight w:val="0"/>
                      <w:marTop w:val="0"/>
                      <w:marBottom w:val="0"/>
                      <w:divBdr>
                        <w:top w:val="none" w:sz="0" w:space="0" w:color="auto"/>
                        <w:left w:val="none" w:sz="0" w:space="0" w:color="auto"/>
                        <w:bottom w:val="none" w:sz="0" w:space="0" w:color="auto"/>
                        <w:right w:val="none" w:sz="0" w:space="0" w:color="auto"/>
                      </w:divBdr>
                    </w:div>
                    <w:div w:id="1316034030">
                      <w:marLeft w:val="0"/>
                      <w:marRight w:val="0"/>
                      <w:marTop w:val="0"/>
                      <w:marBottom w:val="0"/>
                      <w:divBdr>
                        <w:top w:val="none" w:sz="0" w:space="0" w:color="auto"/>
                        <w:left w:val="none" w:sz="0" w:space="0" w:color="auto"/>
                        <w:bottom w:val="none" w:sz="0" w:space="0" w:color="auto"/>
                        <w:right w:val="none" w:sz="0" w:space="0" w:color="auto"/>
                      </w:divBdr>
                    </w:div>
                    <w:div w:id="1794523216">
                      <w:marLeft w:val="0"/>
                      <w:marRight w:val="0"/>
                      <w:marTop w:val="0"/>
                      <w:marBottom w:val="0"/>
                      <w:divBdr>
                        <w:top w:val="none" w:sz="0" w:space="0" w:color="auto"/>
                        <w:left w:val="none" w:sz="0" w:space="0" w:color="auto"/>
                        <w:bottom w:val="none" w:sz="0" w:space="0" w:color="auto"/>
                        <w:right w:val="none" w:sz="0" w:space="0" w:color="auto"/>
                      </w:divBdr>
                    </w:div>
                    <w:div w:id="1677460577">
                      <w:marLeft w:val="0"/>
                      <w:marRight w:val="0"/>
                      <w:marTop w:val="0"/>
                      <w:marBottom w:val="0"/>
                      <w:divBdr>
                        <w:top w:val="none" w:sz="0" w:space="0" w:color="auto"/>
                        <w:left w:val="none" w:sz="0" w:space="0" w:color="auto"/>
                        <w:bottom w:val="none" w:sz="0" w:space="0" w:color="auto"/>
                        <w:right w:val="none" w:sz="0" w:space="0" w:color="auto"/>
                      </w:divBdr>
                    </w:div>
                    <w:div w:id="219829546">
                      <w:marLeft w:val="0"/>
                      <w:marRight w:val="0"/>
                      <w:marTop w:val="0"/>
                      <w:marBottom w:val="0"/>
                      <w:divBdr>
                        <w:top w:val="none" w:sz="0" w:space="0" w:color="auto"/>
                        <w:left w:val="none" w:sz="0" w:space="0" w:color="auto"/>
                        <w:bottom w:val="none" w:sz="0" w:space="0" w:color="auto"/>
                        <w:right w:val="none" w:sz="0" w:space="0" w:color="auto"/>
                      </w:divBdr>
                    </w:div>
                    <w:div w:id="111178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82481">
              <w:marLeft w:val="0"/>
              <w:marRight w:val="0"/>
              <w:marTop w:val="0"/>
              <w:marBottom w:val="0"/>
              <w:divBdr>
                <w:top w:val="none" w:sz="0" w:space="0" w:color="auto"/>
                <w:left w:val="none" w:sz="0" w:space="0" w:color="auto"/>
                <w:bottom w:val="none" w:sz="0" w:space="0" w:color="auto"/>
                <w:right w:val="none" w:sz="0" w:space="0" w:color="auto"/>
              </w:divBdr>
              <w:divsChild>
                <w:div w:id="1705475894">
                  <w:marLeft w:val="0"/>
                  <w:marRight w:val="0"/>
                  <w:marTop w:val="0"/>
                  <w:marBottom w:val="0"/>
                  <w:divBdr>
                    <w:top w:val="none" w:sz="0" w:space="0" w:color="auto"/>
                    <w:left w:val="none" w:sz="0" w:space="0" w:color="auto"/>
                    <w:bottom w:val="none" w:sz="0" w:space="0" w:color="auto"/>
                    <w:right w:val="none" w:sz="0" w:space="0" w:color="auto"/>
                  </w:divBdr>
                  <w:divsChild>
                    <w:div w:id="342780688">
                      <w:marLeft w:val="0"/>
                      <w:marRight w:val="0"/>
                      <w:marTop w:val="0"/>
                      <w:marBottom w:val="0"/>
                      <w:divBdr>
                        <w:top w:val="none" w:sz="0" w:space="0" w:color="auto"/>
                        <w:left w:val="none" w:sz="0" w:space="0" w:color="auto"/>
                        <w:bottom w:val="none" w:sz="0" w:space="0" w:color="auto"/>
                        <w:right w:val="none" w:sz="0" w:space="0" w:color="auto"/>
                      </w:divBdr>
                    </w:div>
                    <w:div w:id="1789398448">
                      <w:marLeft w:val="0"/>
                      <w:marRight w:val="0"/>
                      <w:marTop w:val="0"/>
                      <w:marBottom w:val="0"/>
                      <w:divBdr>
                        <w:top w:val="none" w:sz="0" w:space="0" w:color="auto"/>
                        <w:left w:val="none" w:sz="0" w:space="0" w:color="auto"/>
                        <w:bottom w:val="none" w:sz="0" w:space="0" w:color="auto"/>
                        <w:right w:val="none" w:sz="0" w:space="0" w:color="auto"/>
                      </w:divBdr>
                    </w:div>
                    <w:div w:id="885801494">
                      <w:marLeft w:val="0"/>
                      <w:marRight w:val="0"/>
                      <w:marTop w:val="0"/>
                      <w:marBottom w:val="0"/>
                      <w:divBdr>
                        <w:top w:val="none" w:sz="0" w:space="0" w:color="auto"/>
                        <w:left w:val="none" w:sz="0" w:space="0" w:color="auto"/>
                        <w:bottom w:val="none" w:sz="0" w:space="0" w:color="auto"/>
                        <w:right w:val="none" w:sz="0" w:space="0" w:color="auto"/>
                      </w:divBdr>
                    </w:div>
                    <w:div w:id="1792552591">
                      <w:marLeft w:val="0"/>
                      <w:marRight w:val="0"/>
                      <w:marTop w:val="0"/>
                      <w:marBottom w:val="0"/>
                      <w:divBdr>
                        <w:top w:val="none" w:sz="0" w:space="0" w:color="auto"/>
                        <w:left w:val="none" w:sz="0" w:space="0" w:color="auto"/>
                        <w:bottom w:val="none" w:sz="0" w:space="0" w:color="auto"/>
                        <w:right w:val="none" w:sz="0" w:space="0" w:color="auto"/>
                      </w:divBdr>
                    </w:div>
                    <w:div w:id="844133656">
                      <w:marLeft w:val="0"/>
                      <w:marRight w:val="0"/>
                      <w:marTop w:val="0"/>
                      <w:marBottom w:val="0"/>
                      <w:divBdr>
                        <w:top w:val="none" w:sz="0" w:space="0" w:color="auto"/>
                        <w:left w:val="none" w:sz="0" w:space="0" w:color="auto"/>
                        <w:bottom w:val="none" w:sz="0" w:space="0" w:color="auto"/>
                        <w:right w:val="none" w:sz="0" w:space="0" w:color="auto"/>
                      </w:divBdr>
                    </w:div>
                    <w:div w:id="1433551729">
                      <w:marLeft w:val="0"/>
                      <w:marRight w:val="0"/>
                      <w:marTop w:val="0"/>
                      <w:marBottom w:val="0"/>
                      <w:divBdr>
                        <w:top w:val="none" w:sz="0" w:space="0" w:color="auto"/>
                        <w:left w:val="none" w:sz="0" w:space="0" w:color="auto"/>
                        <w:bottom w:val="none" w:sz="0" w:space="0" w:color="auto"/>
                        <w:right w:val="none" w:sz="0" w:space="0" w:color="auto"/>
                      </w:divBdr>
                    </w:div>
                    <w:div w:id="1412703679">
                      <w:marLeft w:val="0"/>
                      <w:marRight w:val="0"/>
                      <w:marTop w:val="0"/>
                      <w:marBottom w:val="0"/>
                      <w:divBdr>
                        <w:top w:val="none" w:sz="0" w:space="0" w:color="auto"/>
                        <w:left w:val="none" w:sz="0" w:space="0" w:color="auto"/>
                        <w:bottom w:val="none" w:sz="0" w:space="0" w:color="auto"/>
                        <w:right w:val="none" w:sz="0" w:space="0" w:color="auto"/>
                      </w:divBdr>
                    </w:div>
                    <w:div w:id="428700907">
                      <w:marLeft w:val="0"/>
                      <w:marRight w:val="0"/>
                      <w:marTop w:val="0"/>
                      <w:marBottom w:val="0"/>
                      <w:divBdr>
                        <w:top w:val="none" w:sz="0" w:space="0" w:color="auto"/>
                        <w:left w:val="none" w:sz="0" w:space="0" w:color="auto"/>
                        <w:bottom w:val="none" w:sz="0" w:space="0" w:color="auto"/>
                        <w:right w:val="none" w:sz="0" w:space="0" w:color="auto"/>
                      </w:divBdr>
                    </w:div>
                    <w:div w:id="139657379">
                      <w:marLeft w:val="0"/>
                      <w:marRight w:val="0"/>
                      <w:marTop w:val="0"/>
                      <w:marBottom w:val="0"/>
                      <w:divBdr>
                        <w:top w:val="none" w:sz="0" w:space="0" w:color="auto"/>
                        <w:left w:val="none" w:sz="0" w:space="0" w:color="auto"/>
                        <w:bottom w:val="none" w:sz="0" w:space="0" w:color="auto"/>
                        <w:right w:val="none" w:sz="0" w:space="0" w:color="auto"/>
                      </w:divBdr>
                    </w:div>
                    <w:div w:id="2058893918">
                      <w:marLeft w:val="0"/>
                      <w:marRight w:val="0"/>
                      <w:marTop w:val="0"/>
                      <w:marBottom w:val="0"/>
                      <w:divBdr>
                        <w:top w:val="none" w:sz="0" w:space="0" w:color="auto"/>
                        <w:left w:val="none" w:sz="0" w:space="0" w:color="auto"/>
                        <w:bottom w:val="none" w:sz="0" w:space="0" w:color="auto"/>
                        <w:right w:val="none" w:sz="0" w:space="0" w:color="auto"/>
                      </w:divBdr>
                    </w:div>
                    <w:div w:id="1358314697">
                      <w:marLeft w:val="0"/>
                      <w:marRight w:val="0"/>
                      <w:marTop w:val="0"/>
                      <w:marBottom w:val="0"/>
                      <w:divBdr>
                        <w:top w:val="none" w:sz="0" w:space="0" w:color="auto"/>
                        <w:left w:val="none" w:sz="0" w:space="0" w:color="auto"/>
                        <w:bottom w:val="none" w:sz="0" w:space="0" w:color="auto"/>
                        <w:right w:val="none" w:sz="0" w:space="0" w:color="auto"/>
                      </w:divBdr>
                    </w:div>
                    <w:div w:id="197598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93726">
          <w:marLeft w:val="0"/>
          <w:marRight w:val="0"/>
          <w:marTop w:val="0"/>
          <w:marBottom w:val="0"/>
          <w:divBdr>
            <w:top w:val="none" w:sz="0" w:space="0" w:color="auto"/>
            <w:left w:val="none" w:sz="0" w:space="0" w:color="auto"/>
            <w:bottom w:val="none" w:sz="0" w:space="0" w:color="auto"/>
            <w:right w:val="none" w:sz="0" w:space="0" w:color="auto"/>
          </w:divBdr>
          <w:divsChild>
            <w:div w:id="320157747">
              <w:marLeft w:val="0"/>
              <w:marRight w:val="0"/>
              <w:marTop w:val="0"/>
              <w:marBottom w:val="0"/>
              <w:divBdr>
                <w:top w:val="none" w:sz="0" w:space="0" w:color="auto"/>
                <w:left w:val="none" w:sz="0" w:space="0" w:color="auto"/>
                <w:bottom w:val="none" w:sz="0" w:space="0" w:color="auto"/>
                <w:right w:val="none" w:sz="0" w:space="0" w:color="auto"/>
              </w:divBdr>
            </w:div>
            <w:div w:id="366758395">
              <w:marLeft w:val="0"/>
              <w:marRight w:val="0"/>
              <w:marTop w:val="0"/>
              <w:marBottom w:val="0"/>
              <w:divBdr>
                <w:top w:val="none" w:sz="0" w:space="0" w:color="auto"/>
                <w:left w:val="none" w:sz="0" w:space="0" w:color="auto"/>
                <w:bottom w:val="none" w:sz="0" w:space="0" w:color="auto"/>
                <w:right w:val="none" w:sz="0" w:space="0" w:color="auto"/>
              </w:divBdr>
              <w:divsChild>
                <w:div w:id="1781408984">
                  <w:marLeft w:val="0"/>
                  <w:marRight w:val="0"/>
                  <w:marTop w:val="0"/>
                  <w:marBottom w:val="0"/>
                  <w:divBdr>
                    <w:top w:val="none" w:sz="0" w:space="0" w:color="auto"/>
                    <w:left w:val="none" w:sz="0" w:space="0" w:color="auto"/>
                    <w:bottom w:val="none" w:sz="0" w:space="0" w:color="auto"/>
                    <w:right w:val="none" w:sz="0" w:space="0" w:color="auto"/>
                  </w:divBdr>
                  <w:divsChild>
                    <w:div w:id="395512829">
                      <w:marLeft w:val="0"/>
                      <w:marRight w:val="0"/>
                      <w:marTop w:val="0"/>
                      <w:marBottom w:val="0"/>
                      <w:divBdr>
                        <w:top w:val="none" w:sz="0" w:space="0" w:color="auto"/>
                        <w:left w:val="none" w:sz="0" w:space="0" w:color="auto"/>
                        <w:bottom w:val="none" w:sz="0" w:space="0" w:color="auto"/>
                        <w:right w:val="none" w:sz="0" w:space="0" w:color="auto"/>
                      </w:divBdr>
                    </w:div>
                    <w:div w:id="1769809568">
                      <w:marLeft w:val="0"/>
                      <w:marRight w:val="0"/>
                      <w:marTop w:val="0"/>
                      <w:marBottom w:val="0"/>
                      <w:divBdr>
                        <w:top w:val="none" w:sz="0" w:space="0" w:color="auto"/>
                        <w:left w:val="none" w:sz="0" w:space="0" w:color="auto"/>
                        <w:bottom w:val="none" w:sz="0" w:space="0" w:color="auto"/>
                        <w:right w:val="none" w:sz="0" w:space="0" w:color="auto"/>
                      </w:divBdr>
                    </w:div>
                    <w:div w:id="1738555397">
                      <w:marLeft w:val="0"/>
                      <w:marRight w:val="0"/>
                      <w:marTop w:val="0"/>
                      <w:marBottom w:val="0"/>
                      <w:divBdr>
                        <w:top w:val="none" w:sz="0" w:space="0" w:color="auto"/>
                        <w:left w:val="none" w:sz="0" w:space="0" w:color="auto"/>
                        <w:bottom w:val="none" w:sz="0" w:space="0" w:color="auto"/>
                        <w:right w:val="none" w:sz="0" w:space="0" w:color="auto"/>
                      </w:divBdr>
                    </w:div>
                    <w:div w:id="422990342">
                      <w:marLeft w:val="0"/>
                      <w:marRight w:val="0"/>
                      <w:marTop w:val="0"/>
                      <w:marBottom w:val="0"/>
                      <w:divBdr>
                        <w:top w:val="none" w:sz="0" w:space="0" w:color="auto"/>
                        <w:left w:val="none" w:sz="0" w:space="0" w:color="auto"/>
                        <w:bottom w:val="none" w:sz="0" w:space="0" w:color="auto"/>
                        <w:right w:val="none" w:sz="0" w:space="0" w:color="auto"/>
                      </w:divBdr>
                    </w:div>
                    <w:div w:id="116170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02719">
              <w:marLeft w:val="0"/>
              <w:marRight w:val="0"/>
              <w:marTop w:val="0"/>
              <w:marBottom w:val="0"/>
              <w:divBdr>
                <w:top w:val="none" w:sz="0" w:space="0" w:color="auto"/>
                <w:left w:val="none" w:sz="0" w:space="0" w:color="auto"/>
                <w:bottom w:val="none" w:sz="0" w:space="0" w:color="auto"/>
                <w:right w:val="none" w:sz="0" w:space="0" w:color="auto"/>
              </w:divBdr>
              <w:divsChild>
                <w:div w:id="29185626">
                  <w:marLeft w:val="0"/>
                  <w:marRight w:val="0"/>
                  <w:marTop w:val="0"/>
                  <w:marBottom w:val="0"/>
                  <w:divBdr>
                    <w:top w:val="none" w:sz="0" w:space="0" w:color="auto"/>
                    <w:left w:val="none" w:sz="0" w:space="0" w:color="auto"/>
                    <w:bottom w:val="none" w:sz="0" w:space="0" w:color="auto"/>
                    <w:right w:val="none" w:sz="0" w:space="0" w:color="auto"/>
                  </w:divBdr>
                  <w:divsChild>
                    <w:div w:id="864948623">
                      <w:marLeft w:val="0"/>
                      <w:marRight w:val="0"/>
                      <w:marTop w:val="0"/>
                      <w:marBottom w:val="0"/>
                      <w:divBdr>
                        <w:top w:val="none" w:sz="0" w:space="0" w:color="auto"/>
                        <w:left w:val="none" w:sz="0" w:space="0" w:color="auto"/>
                        <w:bottom w:val="none" w:sz="0" w:space="0" w:color="auto"/>
                        <w:right w:val="none" w:sz="0" w:space="0" w:color="auto"/>
                      </w:divBdr>
                    </w:div>
                    <w:div w:id="718163183">
                      <w:marLeft w:val="0"/>
                      <w:marRight w:val="0"/>
                      <w:marTop w:val="0"/>
                      <w:marBottom w:val="0"/>
                      <w:divBdr>
                        <w:top w:val="none" w:sz="0" w:space="0" w:color="auto"/>
                        <w:left w:val="none" w:sz="0" w:space="0" w:color="auto"/>
                        <w:bottom w:val="none" w:sz="0" w:space="0" w:color="auto"/>
                        <w:right w:val="none" w:sz="0" w:space="0" w:color="auto"/>
                      </w:divBdr>
                    </w:div>
                    <w:div w:id="243731341">
                      <w:marLeft w:val="0"/>
                      <w:marRight w:val="0"/>
                      <w:marTop w:val="0"/>
                      <w:marBottom w:val="0"/>
                      <w:divBdr>
                        <w:top w:val="none" w:sz="0" w:space="0" w:color="auto"/>
                        <w:left w:val="none" w:sz="0" w:space="0" w:color="auto"/>
                        <w:bottom w:val="none" w:sz="0" w:space="0" w:color="auto"/>
                        <w:right w:val="none" w:sz="0" w:space="0" w:color="auto"/>
                      </w:divBdr>
                    </w:div>
                    <w:div w:id="481241307">
                      <w:marLeft w:val="0"/>
                      <w:marRight w:val="0"/>
                      <w:marTop w:val="0"/>
                      <w:marBottom w:val="0"/>
                      <w:divBdr>
                        <w:top w:val="none" w:sz="0" w:space="0" w:color="auto"/>
                        <w:left w:val="none" w:sz="0" w:space="0" w:color="auto"/>
                        <w:bottom w:val="none" w:sz="0" w:space="0" w:color="auto"/>
                        <w:right w:val="none" w:sz="0" w:space="0" w:color="auto"/>
                      </w:divBdr>
                    </w:div>
                    <w:div w:id="208321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446271">
          <w:marLeft w:val="0"/>
          <w:marRight w:val="0"/>
          <w:marTop w:val="0"/>
          <w:marBottom w:val="0"/>
          <w:divBdr>
            <w:top w:val="none" w:sz="0" w:space="0" w:color="auto"/>
            <w:left w:val="none" w:sz="0" w:space="0" w:color="auto"/>
            <w:bottom w:val="none" w:sz="0" w:space="0" w:color="auto"/>
            <w:right w:val="none" w:sz="0" w:space="0" w:color="auto"/>
          </w:divBdr>
          <w:divsChild>
            <w:div w:id="371344419">
              <w:marLeft w:val="0"/>
              <w:marRight w:val="0"/>
              <w:marTop w:val="0"/>
              <w:marBottom w:val="0"/>
              <w:divBdr>
                <w:top w:val="none" w:sz="0" w:space="0" w:color="auto"/>
                <w:left w:val="none" w:sz="0" w:space="0" w:color="auto"/>
                <w:bottom w:val="none" w:sz="0" w:space="0" w:color="auto"/>
                <w:right w:val="none" w:sz="0" w:space="0" w:color="auto"/>
              </w:divBdr>
            </w:div>
            <w:div w:id="123235351">
              <w:marLeft w:val="0"/>
              <w:marRight w:val="0"/>
              <w:marTop w:val="0"/>
              <w:marBottom w:val="0"/>
              <w:divBdr>
                <w:top w:val="none" w:sz="0" w:space="0" w:color="auto"/>
                <w:left w:val="none" w:sz="0" w:space="0" w:color="auto"/>
                <w:bottom w:val="none" w:sz="0" w:space="0" w:color="auto"/>
                <w:right w:val="none" w:sz="0" w:space="0" w:color="auto"/>
              </w:divBdr>
              <w:divsChild>
                <w:div w:id="376702052">
                  <w:marLeft w:val="0"/>
                  <w:marRight w:val="0"/>
                  <w:marTop w:val="0"/>
                  <w:marBottom w:val="0"/>
                  <w:divBdr>
                    <w:top w:val="none" w:sz="0" w:space="0" w:color="auto"/>
                    <w:left w:val="none" w:sz="0" w:space="0" w:color="auto"/>
                    <w:bottom w:val="none" w:sz="0" w:space="0" w:color="auto"/>
                    <w:right w:val="none" w:sz="0" w:space="0" w:color="auto"/>
                  </w:divBdr>
                  <w:divsChild>
                    <w:div w:id="2135755707">
                      <w:marLeft w:val="0"/>
                      <w:marRight w:val="0"/>
                      <w:marTop w:val="0"/>
                      <w:marBottom w:val="0"/>
                      <w:divBdr>
                        <w:top w:val="none" w:sz="0" w:space="0" w:color="auto"/>
                        <w:left w:val="none" w:sz="0" w:space="0" w:color="auto"/>
                        <w:bottom w:val="none" w:sz="0" w:space="0" w:color="auto"/>
                        <w:right w:val="none" w:sz="0" w:space="0" w:color="auto"/>
                      </w:divBdr>
                    </w:div>
                    <w:div w:id="168066759">
                      <w:marLeft w:val="0"/>
                      <w:marRight w:val="0"/>
                      <w:marTop w:val="0"/>
                      <w:marBottom w:val="0"/>
                      <w:divBdr>
                        <w:top w:val="none" w:sz="0" w:space="0" w:color="auto"/>
                        <w:left w:val="none" w:sz="0" w:space="0" w:color="auto"/>
                        <w:bottom w:val="none" w:sz="0" w:space="0" w:color="auto"/>
                        <w:right w:val="none" w:sz="0" w:space="0" w:color="auto"/>
                      </w:divBdr>
                    </w:div>
                    <w:div w:id="1375303946">
                      <w:marLeft w:val="0"/>
                      <w:marRight w:val="0"/>
                      <w:marTop w:val="0"/>
                      <w:marBottom w:val="0"/>
                      <w:divBdr>
                        <w:top w:val="none" w:sz="0" w:space="0" w:color="auto"/>
                        <w:left w:val="none" w:sz="0" w:space="0" w:color="auto"/>
                        <w:bottom w:val="none" w:sz="0" w:space="0" w:color="auto"/>
                        <w:right w:val="none" w:sz="0" w:space="0" w:color="auto"/>
                      </w:divBdr>
                    </w:div>
                    <w:div w:id="501362097">
                      <w:marLeft w:val="0"/>
                      <w:marRight w:val="0"/>
                      <w:marTop w:val="0"/>
                      <w:marBottom w:val="0"/>
                      <w:divBdr>
                        <w:top w:val="none" w:sz="0" w:space="0" w:color="auto"/>
                        <w:left w:val="none" w:sz="0" w:space="0" w:color="auto"/>
                        <w:bottom w:val="none" w:sz="0" w:space="0" w:color="auto"/>
                        <w:right w:val="none" w:sz="0" w:space="0" w:color="auto"/>
                      </w:divBdr>
                    </w:div>
                    <w:div w:id="175408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11454">
              <w:marLeft w:val="0"/>
              <w:marRight w:val="0"/>
              <w:marTop w:val="0"/>
              <w:marBottom w:val="0"/>
              <w:divBdr>
                <w:top w:val="none" w:sz="0" w:space="0" w:color="auto"/>
                <w:left w:val="none" w:sz="0" w:space="0" w:color="auto"/>
                <w:bottom w:val="none" w:sz="0" w:space="0" w:color="auto"/>
                <w:right w:val="none" w:sz="0" w:space="0" w:color="auto"/>
              </w:divBdr>
              <w:divsChild>
                <w:div w:id="183836015">
                  <w:marLeft w:val="0"/>
                  <w:marRight w:val="0"/>
                  <w:marTop w:val="0"/>
                  <w:marBottom w:val="0"/>
                  <w:divBdr>
                    <w:top w:val="none" w:sz="0" w:space="0" w:color="auto"/>
                    <w:left w:val="none" w:sz="0" w:space="0" w:color="auto"/>
                    <w:bottom w:val="none" w:sz="0" w:space="0" w:color="auto"/>
                    <w:right w:val="none" w:sz="0" w:space="0" w:color="auto"/>
                  </w:divBdr>
                  <w:divsChild>
                    <w:div w:id="1680765405">
                      <w:marLeft w:val="0"/>
                      <w:marRight w:val="0"/>
                      <w:marTop w:val="0"/>
                      <w:marBottom w:val="0"/>
                      <w:divBdr>
                        <w:top w:val="none" w:sz="0" w:space="0" w:color="auto"/>
                        <w:left w:val="none" w:sz="0" w:space="0" w:color="auto"/>
                        <w:bottom w:val="none" w:sz="0" w:space="0" w:color="auto"/>
                        <w:right w:val="none" w:sz="0" w:space="0" w:color="auto"/>
                      </w:divBdr>
                    </w:div>
                    <w:div w:id="1284070923">
                      <w:marLeft w:val="0"/>
                      <w:marRight w:val="0"/>
                      <w:marTop w:val="0"/>
                      <w:marBottom w:val="0"/>
                      <w:divBdr>
                        <w:top w:val="none" w:sz="0" w:space="0" w:color="auto"/>
                        <w:left w:val="none" w:sz="0" w:space="0" w:color="auto"/>
                        <w:bottom w:val="none" w:sz="0" w:space="0" w:color="auto"/>
                        <w:right w:val="none" w:sz="0" w:space="0" w:color="auto"/>
                      </w:divBdr>
                    </w:div>
                    <w:div w:id="18430322">
                      <w:marLeft w:val="0"/>
                      <w:marRight w:val="0"/>
                      <w:marTop w:val="0"/>
                      <w:marBottom w:val="0"/>
                      <w:divBdr>
                        <w:top w:val="none" w:sz="0" w:space="0" w:color="auto"/>
                        <w:left w:val="none" w:sz="0" w:space="0" w:color="auto"/>
                        <w:bottom w:val="none" w:sz="0" w:space="0" w:color="auto"/>
                        <w:right w:val="none" w:sz="0" w:space="0" w:color="auto"/>
                      </w:divBdr>
                    </w:div>
                    <w:div w:id="1683625690">
                      <w:marLeft w:val="0"/>
                      <w:marRight w:val="0"/>
                      <w:marTop w:val="0"/>
                      <w:marBottom w:val="0"/>
                      <w:divBdr>
                        <w:top w:val="none" w:sz="0" w:space="0" w:color="auto"/>
                        <w:left w:val="none" w:sz="0" w:space="0" w:color="auto"/>
                        <w:bottom w:val="none" w:sz="0" w:space="0" w:color="auto"/>
                        <w:right w:val="none" w:sz="0" w:space="0" w:color="auto"/>
                      </w:divBdr>
                    </w:div>
                    <w:div w:id="82447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91539">
          <w:marLeft w:val="0"/>
          <w:marRight w:val="0"/>
          <w:marTop w:val="0"/>
          <w:marBottom w:val="0"/>
          <w:divBdr>
            <w:top w:val="none" w:sz="0" w:space="0" w:color="auto"/>
            <w:left w:val="none" w:sz="0" w:space="0" w:color="auto"/>
            <w:bottom w:val="none" w:sz="0" w:space="0" w:color="auto"/>
            <w:right w:val="none" w:sz="0" w:space="0" w:color="auto"/>
          </w:divBdr>
          <w:divsChild>
            <w:div w:id="365182164">
              <w:marLeft w:val="0"/>
              <w:marRight w:val="0"/>
              <w:marTop w:val="0"/>
              <w:marBottom w:val="0"/>
              <w:divBdr>
                <w:top w:val="none" w:sz="0" w:space="0" w:color="auto"/>
                <w:left w:val="none" w:sz="0" w:space="0" w:color="auto"/>
                <w:bottom w:val="none" w:sz="0" w:space="0" w:color="auto"/>
                <w:right w:val="none" w:sz="0" w:space="0" w:color="auto"/>
              </w:divBdr>
            </w:div>
            <w:div w:id="1736394561">
              <w:marLeft w:val="0"/>
              <w:marRight w:val="0"/>
              <w:marTop w:val="0"/>
              <w:marBottom w:val="0"/>
              <w:divBdr>
                <w:top w:val="none" w:sz="0" w:space="0" w:color="auto"/>
                <w:left w:val="none" w:sz="0" w:space="0" w:color="auto"/>
                <w:bottom w:val="none" w:sz="0" w:space="0" w:color="auto"/>
                <w:right w:val="none" w:sz="0" w:space="0" w:color="auto"/>
              </w:divBdr>
              <w:divsChild>
                <w:div w:id="1454717161">
                  <w:marLeft w:val="0"/>
                  <w:marRight w:val="0"/>
                  <w:marTop w:val="0"/>
                  <w:marBottom w:val="0"/>
                  <w:divBdr>
                    <w:top w:val="none" w:sz="0" w:space="0" w:color="auto"/>
                    <w:left w:val="none" w:sz="0" w:space="0" w:color="auto"/>
                    <w:bottom w:val="none" w:sz="0" w:space="0" w:color="auto"/>
                    <w:right w:val="none" w:sz="0" w:space="0" w:color="auto"/>
                  </w:divBdr>
                  <w:divsChild>
                    <w:div w:id="610936266">
                      <w:marLeft w:val="0"/>
                      <w:marRight w:val="0"/>
                      <w:marTop w:val="0"/>
                      <w:marBottom w:val="0"/>
                      <w:divBdr>
                        <w:top w:val="none" w:sz="0" w:space="0" w:color="auto"/>
                        <w:left w:val="none" w:sz="0" w:space="0" w:color="auto"/>
                        <w:bottom w:val="none" w:sz="0" w:space="0" w:color="auto"/>
                        <w:right w:val="none" w:sz="0" w:space="0" w:color="auto"/>
                      </w:divBdr>
                    </w:div>
                    <w:div w:id="1400010697">
                      <w:marLeft w:val="0"/>
                      <w:marRight w:val="0"/>
                      <w:marTop w:val="0"/>
                      <w:marBottom w:val="0"/>
                      <w:divBdr>
                        <w:top w:val="none" w:sz="0" w:space="0" w:color="auto"/>
                        <w:left w:val="none" w:sz="0" w:space="0" w:color="auto"/>
                        <w:bottom w:val="none" w:sz="0" w:space="0" w:color="auto"/>
                        <w:right w:val="none" w:sz="0" w:space="0" w:color="auto"/>
                      </w:divBdr>
                    </w:div>
                    <w:div w:id="2058120226">
                      <w:marLeft w:val="0"/>
                      <w:marRight w:val="0"/>
                      <w:marTop w:val="0"/>
                      <w:marBottom w:val="0"/>
                      <w:divBdr>
                        <w:top w:val="none" w:sz="0" w:space="0" w:color="auto"/>
                        <w:left w:val="none" w:sz="0" w:space="0" w:color="auto"/>
                        <w:bottom w:val="none" w:sz="0" w:space="0" w:color="auto"/>
                        <w:right w:val="none" w:sz="0" w:space="0" w:color="auto"/>
                      </w:divBdr>
                    </w:div>
                    <w:div w:id="117182635">
                      <w:marLeft w:val="0"/>
                      <w:marRight w:val="0"/>
                      <w:marTop w:val="0"/>
                      <w:marBottom w:val="0"/>
                      <w:divBdr>
                        <w:top w:val="none" w:sz="0" w:space="0" w:color="auto"/>
                        <w:left w:val="none" w:sz="0" w:space="0" w:color="auto"/>
                        <w:bottom w:val="none" w:sz="0" w:space="0" w:color="auto"/>
                        <w:right w:val="none" w:sz="0" w:space="0" w:color="auto"/>
                      </w:divBdr>
                    </w:div>
                    <w:div w:id="2075080283">
                      <w:marLeft w:val="0"/>
                      <w:marRight w:val="0"/>
                      <w:marTop w:val="0"/>
                      <w:marBottom w:val="0"/>
                      <w:divBdr>
                        <w:top w:val="none" w:sz="0" w:space="0" w:color="auto"/>
                        <w:left w:val="none" w:sz="0" w:space="0" w:color="auto"/>
                        <w:bottom w:val="none" w:sz="0" w:space="0" w:color="auto"/>
                        <w:right w:val="none" w:sz="0" w:space="0" w:color="auto"/>
                      </w:divBdr>
                    </w:div>
                    <w:div w:id="1562596668">
                      <w:marLeft w:val="0"/>
                      <w:marRight w:val="0"/>
                      <w:marTop w:val="0"/>
                      <w:marBottom w:val="0"/>
                      <w:divBdr>
                        <w:top w:val="none" w:sz="0" w:space="0" w:color="auto"/>
                        <w:left w:val="none" w:sz="0" w:space="0" w:color="auto"/>
                        <w:bottom w:val="none" w:sz="0" w:space="0" w:color="auto"/>
                        <w:right w:val="none" w:sz="0" w:space="0" w:color="auto"/>
                      </w:divBdr>
                    </w:div>
                    <w:div w:id="214423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21093">
              <w:marLeft w:val="0"/>
              <w:marRight w:val="0"/>
              <w:marTop w:val="0"/>
              <w:marBottom w:val="0"/>
              <w:divBdr>
                <w:top w:val="none" w:sz="0" w:space="0" w:color="auto"/>
                <w:left w:val="none" w:sz="0" w:space="0" w:color="auto"/>
                <w:bottom w:val="none" w:sz="0" w:space="0" w:color="auto"/>
                <w:right w:val="none" w:sz="0" w:space="0" w:color="auto"/>
              </w:divBdr>
              <w:divsChild>
                <w:div w:id="14507338">
                  <w:marLeft w:val="0"/>
                  <w:marRight w:val="0"/>
                  <w:marTop w:val="0"/>
                  <w:marBottom w:val="0"/>
                  <w:divBdr>
                    <w:top w:val="none" w:sz="0" w:space="0" w:color="auto"/>
                    <w:left w:val="none" w:sz="0" w:space="0" w:color="auto"/>
                    <w:bottom w:val="none" w:sz="0" w:space="0" w:color="auto"/>
                    <w:right w:val="none" w:sz="0" w:space="0" w:color="auto"/>
                  </w:divBdr>
                  <w:divsChild>
                    <w:div w:id="774129517">
                      <w:marLeft w:val="0"/>
                      <w:marRight w:val="0"/>
                      <w:marTop w:val="0"/>
                      <w:marBottom w:val="0"/>
                      <w:divBdr>
                        <w:top w:val="none" w:sz="0" w:space="0" w:color="auto"/>
                        <w:left w:val="none" w:sz="0" w:space="0" w:color="auto"/>
                        <w:bottom w:val="none" w:sz="0" w:space="0" w:color="auto"/>
                        <w:right w:val="none" w:sz="0" w:space="0" w:color="auto"/>
                      </w:divBdr>
                    </w:div>
                    <w:div w:id="1139222850">
                      <w:marLeft w:val="0"/>
                      <w:marRight w:val="0"/>
                      <w:marTop w:val="0"/>
                      <w:marBottom w:val="0"/>
                      <w:divBdr>
                        <w:top w:val="none" w:sz="0" w:space="0" w:color="auto"/>
                        <w:left w:val="none" w:sz="0" w:space="0" w:color="auto"/>
                        <w:bottom w:val="none" w:sz="0" w:space="0" w:color="auto"/>
                        <w:right w:val="none" w:sz="0" w:space="0" w:color="auto"/>
                      </w:divBdr>
                    </w:div>
                    <w:div w:id="1483154855">
                      <w:marLeft w:val="0"/>
                      <w:marRight w:val="0"/>
                      <w:marTop w:val="0"/>
                      <w:marBottom w:val="0"/>
                      <w:divBdr>
                        <w:top w:val="none" w:sz="0" w:space="0" w:color="auto"/>
                        <w:left w:val="none" w:sz="0" w:space="0" w:color="auto"/>
                        <w:bottom w:val="none" w:sz="0" w:space="0" w:color="auto"/>
                        <w:right w:val="none" w:sz="0" w:space="0" w:color="auto"/>
                      </w:divBdr>
                    </w:div>
                    <w:div w:id="51470550">
                      <w:marLeft w:val="0"/>
                      <w:marRight w:val="0"/>
                      <w:marTop w:val="0"/>
                      <w:marBottom w:val="0"/>
                      <w:divBdr>
                        <w:top w:val="none" w:sz="0" w:space="0" w:color="auto"/>
                        <w:left w:val="none" w:sz="0" w:space="0" w:color="auto"/>
                        <w:bottom w:val="none" w:sz="0" w:space="0" w:color="auto"/>
                        <w:right w:val="none" w:sz="0" w:space="0" w:color="auto"/>
                      </w:divBdr>
                    </w:div>
                    <w:div w:id="13029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667408">
          <w:marLeft w:val="0"/>
          <w:marRight w:val="0"/>
          <w:marTop w:val="0"/>
          <w:marBottom w:val="0"/>
          <w:divBdr>
            <w:top w:val="none" w:sz="0" w:space="0" w:color="auto"/>
            <w:left w:val="none" w:sz="0" w:space="0" w:color="auto"/>
            <w:bottom w:val="none" w:sz="0" w:space="0" w:color="auto"/>
            <w:right w:val="none" w:sz="0" w:space="0" w:color="auto"/>
          </w:divBdr>
          <w:divsChild>
            <w:div w:id="1344548922">
              <w:marLeft w:val="0"/>
              <w:marRight w:val="0"/>
              <w:marTop w:val="0"/>
              <w:marBottom w:val="0"/>
              <w:divBdr>
                <w:top w:val="none" w:sz="0" w:space="0" w:color="auto"/>
                <w:left w:val="none" w:sz="0" w:space="0" w:color="auto"/>
                <w:bottom w:val="none" w:sz="0" w:space="0" w:color="auto"/>
                <w:right w:val="none" w:sz="0" w:space="0" w:color="auto"/>
              </w:divBdr>
            </w:div>
            <w:div w:id="1046568061">
              <w:marLeft w:val="0"/>
              <w:marRight w:val="0"/>
              <w:marTop w:val="0"/>
              <w:marBottom w:val="0"/>
              <w:divBdr>
                <w:top w:val="none" w:sz="0" w:space="0" w:color="auto"/>
                <w:left w:val="none" w:sz="0" w:space="0" w:color="auto"/>
                <w:bottom w:val="none" w:sz="0" w:space="0" w:color="auto"/>
                <w:right w:val="none" w:sz="0" w:space="0" w:color="auto"/>
              </w:divBdr>
              <w:divsChild>
                <w:div w:id="2001226976">
                  <w:marLeft w:val="0"/>
                  <w:marRight w:val="0"/>
                  <w:marTop w:val="0"/>
                  <w:marBottom w:val="0"/>
                  <w:divBdr>
                    <w:top w:val="none" w:sz="0" w:space="0" w:color="auto"/>
                    <w:left w:val="none" w:sz="0" w:space="0" w:color="auto"/>
                    <w:bottom w:val="none" w:sz="0" w:space="0" w:color="auto"/>
                    <w:right w:val="none" w:sz="0" w:space="0" w:color="auto"/>
                  </w:divBdr>
                  <w:divsChild>
                    <w:div w:id="758595985">
                      <w:marLeft w:val="0"/>
                      <w:marRight w:val="0"/>
                      <w:marTop w:val="0"/>
                      <w:marBottom w:val="0"/>
                      <w:divBdr>
                        <w:top w:val="none" w:sz="0" w:space="0" w:color="auto"/>
                        <w:left w:val="none" w:sz="0" w:space="0" w:color="auto"/>
                        <w:bottom w:val="none" w:sz="0" w:space="0" w:color="auto"/>
                        <w:right w:val="none" w:sz="0" w:space="0" w:color="auto"/>
                      </w:divBdr>
                    </w:div>
                    <w:div w:id="1964654279">
                      <w:marLeft w:val="0"/>
                      <w:marRight w:val="0"/>
                      <w:marTop w:val="0"/>
                      <w:marBottom w:val="0"/>
                      <w:divBdr>
                        <w:top w:val="none" w:sz="0" w:space="0" w:color="auto"/>
                        <w:left w:val="none" w:sz="0" w:space="0" w:color="auto"/>
                        <w:bottom w:val="none" w:sz="0" w:space="0" w:color="auto"/>
                        <w:right w:val="none" w:sz="0" w:space="0" w:color="auto"/>
                      </w:divBdr>
                    </w:div>
                    <w:div w:id="190332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361239">
              <w:marLeft w:val="0"/>
              <w:marRight w:val="0"/>
              <w:marTop w:val="0"/>
              <w:marBottom w:val="0"/>
              <w:divBdr>
                <w:top w:val="none" w:sz="0" w:space="0" w:color="auto"/>
                <w:left w:val="none" w:sz="0" w:space="0" w:color="auto"/>
                <w:bottom w:val="none" w:sz="0" w:space="0" w:color="auto"/>
                <w:right w:val="none" w:sz="0" w:space="0" w:color="auto"/>
              </w:divBdr>
              <w:divsChild>
                <w:div w:id="1929728832">
                  <w:marLeft w:val="0"/>
                  <w:marRight w:val="0"/>
                  <w:marTop w:val="0"/>
                  <w:marBottom w:val="0"/>
                  <w:divBdr>
                    <w:top w:val="none" w:sz="0" w:space="0" w:color="auto"/>
                    <w:left w:val="none" w:sz="0" w:space="0" w:color="auto"/>
                    <w:bottom w:val="none" w:sz="0" w:space="0" w:color="auto"/>
                    <w:right w:val="none" w:sz="0" w:space="0" w:color="auto"/>
                  </w:divBdr>
                  <w:divsChild>
                    <w:div w:id="1188562238">
                      <w:marLeft w:val="0"/>
                      <w:marRight w:val="0"/>
                      <w:marTop w:val="0"/>
                      <w:marBottom w:val="0"/>
                      <w:divBdr>
                        <w:top w:val="none" w:sz="0" w:space="0" w:color="auto"/>
                        <w:left w:val="none" w:sz="0" w:space="0" w:color="auto"/>
                        <w:bottom w:val="none" w:sz="0" w:space="0" w:color="auto"/>
                        <w:right w:val="none" w:sz="0" w:space="0" w:color="auto"/>
                      </w:divBdr>
                    </w:div>
                    <w:div w:id="889145178">
                      <w:marLeft w:val="0"/>
                      <w:marRight w:val="0"/>
                      <w:marTop w:val="0"/>
                      <w:marBottom w:val="0"/>
                      <w:divBdr>
                        <w:top w:val="none" w:sz="0" w:space="0" w:color="auto"/>
                        <w:left w:val="none" w:sz="0" w:space="0" w:color="auto"/>
                        <w:bottom w:val="none" w:sz="0" w:space="0" w:color="auto"/>
                        <w:right w:val="none" w:sz="0" w:space="0" w:color="auto"/>
                      </w:divBdr>
                    </w:div>
                    <w:div w:id="173403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347774">
          <w:marLeft w:val="0"/>
          <w:marRight w:val="0"/>
          <w:marTop w:val="0"/>
          <w:marBottom w:val="0"/>
          <w:divBdr>
            <w:top w:val="none" w:sz="0" w:space="0" w:color="auto"/>
            <w:left w:val="none" w:sz="0" w:space="0" w:color="auto"/>
            <w:bottom w:val="none" w:sz="0" w:space="0" w:color="auto"/>
            <w:right w:val="none" w:sz="0" w:space="0" w:color="auto"/>
          </w:divBdr>
          <w:divsChild>
            <w:div w:id="296909461">
              <w:marLeft w:val="0"/>
              <w:marRight w:val="0"/>
              <w:marTop w:val="0"/>
              <w:marBottom w:val="0"/>
              <w:divBdr>
                <w:top w:val="none" w:sz="0" w:space="0" w:color="auto"/>
                <w:left w:val="none" w:sz="0" w:space="0" w:color="auto"/>
                <w:bottom w:val="none" w:sz="0" w:space="0" w:color="auto"/>
                <w:right w:val="none" w:sz="0" w:space="0" w:color="auto"/>
              </w:divBdr>
            </w:div>
            <w:div w:id="1484815544">
              <w:marLeft w:val="0"/>
              <w:marRight w:val="0"/>
              <w:marTop w:val="0"/>
              <w:marBottom w:val="0"/>
              <w:divBdr>
                <w:top w:val="none" w:sz="0" w:space="0" w:color="auto"/>
                <w:left w:val="none" w:sz="0" w:space="0" w:color="auto"/>
                <w:bottom w:val="none" w:sz="0" w:space="0" w:color="auto"/>
                <w:right w:val="none" w:sz="0" w:space="0" w:color="auto"/>
              </w:divBdr>
              <w:divsChild>
                <w:div w:id="464390133">
                  <w:marLeft w:val="0"/>
                  <w:marRight w:val="0"/>
                  <w:marTop w:val="0"/>
                  <w:marBottom w:val="0"/>
                  <w:divBdr>
                    <w:top w:val="none" w:sz="0" w:space="0" w:color="auto"/>
                    <w:left w:val="none" w:sz="0" w:space="0" w:color="auto"/>
                    <w:bottom w:val="none" w:sz="0" w:space="0" w:color="auto"/>
                    <w:right w:val="none" w:sz="0" w:space="0" w:color="auto"/>
                  </w:divBdr>
                  <w:divsChild>
                    <w:div w:id="1473984621">
                      <w:marLeft w:val="0"/>
                      <w:marRight w:val="0"/>
                      <w:marTop w:val="0"/>
                      <w:marBottom w:val="0"/>
                      <w:divBdr>
                        <w:top w:val="none" w:sz="0" w:space="0" w:color="auto"/>
                        <w:left w:val="none" w:sz="0" w:space="0" w:color="auto"/>
                        <w:bottom w:val="none" w:sz="0" w:space="0" w:color="auto"/>
                        <w:right w:val="none" w:sz="0" w:space="0" w:color="auto"/>
                      </w:divBdr>
                    </w:div>
                    <w:div w:id="1388723419">
                      <w:marLeft w:val="0"/>
                      <w:marRight w:val="0"/>
                      <w:marTop w:val="0"/>
                      <w:marBottom w:val="0"/>
                      <w:divBdr>
                        <w:top w:val="none" w:sz="0" w:space="0" w:color="auto"/>
                        <w:left w:val="none" w:sz="0" w:space="0" w:color="auto"/>
                        <w:bottom w:val="none" w:sz="0" w:space="0" w:color="auto"/>
                        <w:right w:val="none" w:sz="0" w:space="0" w:color="auto"/>
                      </w:divBdr>
                    </w:div>
                    <w:div w:id="1100300080">
                      <w:marLeft w:val="0"/>
                      <w:marRight w:val="0"/>
                      <w:marTop w:val="0"/>
                      <w:marBottom w:val="0"/>
                      <w:divBdr>
                        <w:top w:val="none" w:sz="0" w:space="0" w:color="auto"/>
                        <w:left w:val="none" w:sz="0" w:space="0" w:color="auto"/>
                        <w:bottom w:val="none" w:sz="0" w:space="0" w:color="auto"/>
                        <w:right w:val="none" w:sz="0" w:space="0" w:color="auto"/>
                      </w:divBdr>
                    </w:div>
                    <w:div w:id="688414054">
                      <w:marLeft w:val="0"/>
                      <w:marRight w:val="0"/>
                      <w:marTop w:val="0"/>
                      <w:marBottom w:val="0"/>
                      <w:divBdr>
                        <w:top w:val="none" w:sz="0" w:space="0" w:color="auto"/>
                        <w:left w:val="none" w:sz="0" w:space="0" w:color="auto"/>
                        <w:bottom w:val="none" w:sz="0" w:space="0" w:color="auto"/>
                        <w:right w:val="none" w:sz="0" w:space="0" w:color="auto"/>
                      </w:divBdr>
                    </w:div>
                    <w:div w:id="1174144222">
                      <w:marLeft w:val="0"/>
                      <w:marRight w:val="0"/>
                      <w:marTop w:val="0"/>
                      <w:marBottom w:val="0"/>
                      <w:divBdr>
                        <w:top w:val="none" w:sz="0" w:space="0" w:color="auto"/>
                        <w:left w:val="none" w:sz="0" w:space="0" w:color="auto"/>
                        <w:bottom w:val="none" w:sz="0" w:space="0" w:color="auto"/>
                        <w:right w:val="none" w:sz="0" w:space="0" w:color="auto"/>
                      </w:divBdr>
                    </w:div>
                    <w:div w:id="1028876039">
                      <w:marLeft w:val="0"/>
                      <w:marRight w:val="0"/>
                      <w:marTop w:val="0"/>
                      <w:marBottom w:val="0"/>
                      <w:divBdr>
                        <w:top w:val="none" w:sz="0" w:space="0" w:color="auto"/>
                        <w:left w:val="none" w:sz="0" w:space="0" w:color="auto"/>
                        <w:bottom w:val="none" w:sz="0" w:space="0" w:color="auto"/>
                        <w:right w:val="none" w:sz="0" w:space="0" w:color="auto"/>
                      </w:divBdr>
                    </w:div>
                    <w:div w:id="442191943">
                      <w:marLeft w:val="0"/>
                      <w:marRight w:val="0"/>
                      <w:marTop w:val="0"/>
                      <w:marBottom w:val="0"/>
                      <w:divBdr>
                        <w:top w:val="none" w:sz="0" w:space="0" w:color="auto"/>
                        <w:left w:val="none" w:sz="0" w:space="0" w:color="auto"/>
                        <w:bottom w:val="none" w:sz="0" w:space="0" w:color="auto"/>
                        <w:right w:val="none" w:sz="0" w:space="0" w:color="auto"/>
                      </w:divBdr>
                    </w:div>
                    <w:div w:id="1154101495">
                      <w:marLeft w:val="0"/>
                      <w:marRight w:val="0"/>
                      <w:marTop w:val="0"/>
                      <w:marBottom w:val="0"/>
                      <w:divBdr>
                        <w:top w:val="none" w:sz="0" w:space="0" w:color="auto"/>
                        <w:left w:val="none" w:sz="0" w:space="0" w:color="auto"/>
                        <w:bottom w:val="none" w:sz="0" w:space="0" w:color="auto"/>
                        <w:right w:val="none" w:sz="0" w:space="0" w:color="auto"/>
                      </w:divBdr>
                    </w:div>
                    <w:div w:id="1940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21046">
              <w:marLeft w:val="0"/>
              <w:marRight w:val="0"/>
              <w:marTop w:val="0"/>
              <w:marBottom w:val="0"/>
              <w:divBdr>
                <w:top w:val="none" w:sz="0" w:space="0" w:color="auto"/>
                <w:left w:val="none" w:sz="0" w:space="0" w:color="auto"/>
                <w:bottom w:val="none" w:sz="0" w:space="0" w:color="auto"/>
                <w:right w:val="none" w:sz="0" w:space="0" w:color="auto"/>
              </w:divBdr>
              <w:divsChild>
                <w:div w:id="1171141019">
                  <w:marLeft w:val="0"/>
                  <w:marRight w:val="0"/>
                  <w:marTop w:val="0"/>
                  <w:marBottom w:val="0"/>
                  <w:divBdr>
                    <w:top w:val="none" w:sz="0" w:space="0" w:color="auto"/>
                    <w:left w:val="none" w:sz="0" w:space="0" w:color="auto"/>
                    <w:bottom w:val="none" w:sz="0" w:space="0" w:color="auto"/>
                    <w:right w:val="none" w:sz="0" w:space="0" w:color="auto"/>
                  </w:divBdr>
                  <w:divsChild>
                    <w:div w:id="1348602031">
                      <w:marLeft w:val="0"/>
                      <w:marRight w:val="0"/>
                      <w:marTop w:val="0"/>
                      <w:marBottom w:val="0"/>
                      <w:divBdr>
                        <w:top w:val="none" w:sz="0" w:space="0" w:color="auto"/>
                        <w:left w:val="none" w:sz="0" w:space="0" w:color="auto"/>
                        <w:bottom w:val="none" w:sz="0" w:space="0" w:color="auto"/>
                        <w:right w:val="none" w:sz="0" w:space="0" w:color="auto"/>
                      </w:divBdr>
                    </w:div>
                    <w:div w:id="928195051">
                      <w:marLeft w:val="0"/>
                      <w:marRight w:val="0"/>
                      <w:marTop w:val="0"/>
                      <w:marBottom w:val="0"/>
                      <w:divBdr>
                        <w:top w:val="none" w:sz="0" w:space="0" w:color="auto"/>
                        <w:left w:val="none" w:sz="0" w:space="0" w:color="auto"/>
                        <w:bottom w:val="none" w:sz="0" w:space="0" w:color="auto"/>
                        <w:right w:val="none" w:sz="0" w:space="0" w:color="auto"/>
                      </w:divBdr>
                    </w:div>
                    <w:div w:id="1439640814">
                      <w:marLeft w:val="0"/>
                      <w:marRight w:val="0"/>
                      <w:marTop w:val="0"/>
                      <w:marBottom w:val="0"/>
                      <w:divBdr>
                        <w:top w:val="none" w:sz="0" w:space="0" w:color="auto"/>
                        <w:left w:val="none" w:sz="0" w:space="0" w:color="auto"/>
                        <w:bottom w:val="none" w:sz="0" w:space="0" w:color="auto"/>
                        <w:right w:val="none" w:sz="0" w:space="0" w:color="auto"/>
                      </w:divBdr>
                    </w:div>
                    <w:div w:id="1112166969">
                      <w:marLeft w:val="0"/>
                      <w:marRight w:val="0"/>
                      <w:marTop w:val="0"/>
                      <w:marBottom w:val="0"/>
                      <w:divBdr>
                        <w:top w:val="none" w:sz="0" w:space="0" w:color="auto"/>
                        <w:left w:val="none" w:sz="0" w:space="0" w:color="auto"/>
                        <w:bottom w:val="none" w:sz="0" w:space="0" w:color="auto"/>
                        <w:right w:val="none" w:sz="0" w:space="0" w:color="auto"/>
                      </w:divBdr>
                    </w:div>
                    <w:div w:id="76368881">
                      <w:marLeft w:val="0"/>
                      <w:marRight w:val="0"/>
                      <w:marTop w:val="0"/>
                      <w:marBottom w:val="0"/>
                      <w:divBdr>
                        <w:top w:val="none" w:sz="0" w:space="0" w:color="auto"/>
                        <w:left w:val="none" w:sz="0" w:space="0" w:color="auto"/>
                        <w:bottom w:val="none" w:sz="0" w:space="0" w:color="auto"/>
                        <w:right w:val="none" w:sz="0" w:space="0" w:color="auto"/>
                      </w:divBdr>
                    </w:div>
                    <w:div w:id="1858470261">
                      <w:marLeft w:val="0"/>
                      <w:marRight w:val="0"/>
                      <w:marTop w:val="0"/>
                      <w:marBottom w:val="0"/>
                      <w:divBdr>
                        <w:top w:val="none" w:sz="0" w:space="0" w:color="auto"/>
                        <w:left w:val="none" w:sz="0" w:space="0" w:color="auto"/>
                        <w:bottom w:val="none" w:sz="0" w:space="0" w:color="auto"/>
                        <w:right w:val="none" w:sz="0" w:space="0" w:color="auto"/>
                      </w:divBdr>
                    </w:div>
                    <w:div w:id="2096515711">
                      <w:marLeft w:val="0"/>
                      <w:marRight w:val="0"/>
                      <w:marTop w:val="0"/>
                      <w:marBottom w:val="0"/>
                      <w:divBdr>
                        <w:top w:val="none" w:sz="0" w:space="0" w:color="auto"/>
                        <w:left w:val="none" w:sz="0" w:space="0" w:color="auto"/>
                        <w:bottom w:val="none" w:sz="0" w:space="0" w:color="auto"/>
                        <w:right w:val="none" w:sz="0" w:space="0" w:color="auto"/>
                      </w:divBdr>
                    </w:div>
                    <w:div w:id="199356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158098">
          <w:marLeft w:val="0"/>
          <w:marRight w:val="0"/>
          <w:marTop w:val="0"/>
          <w:marBottom w:val="0"/>
          <w:divBdr>
            <w:top w:val="none" w:sz="0" w:space="0" w:color="auto"/>
            <w:left w:val="none" w:sz="0" w:space="0" w:color="auto"/>
            <w:bottom w:val="none" w:sz="0" w:space="0" w:color="auto"/>
            <w:right w:val="none" w:sz="0" w:space="0" w:color="auto"/>
          </w:divBdr>
          <w:divsChild>
            <w:div w:id="1834756116">
              <w:marLeft w:val="0"/>
              <w:marRight w:val="0"/>
              <w:marTop w:val="0"/>
              <w:marBottom w:val="0"/>
              <w:divBdr>
                <w:top w:val="none" w:sz="0" w:space="0" w:color="auto"/>
                <w:left w:val="none" w:sz="0" w:space="0" w:color="auto"/>
                <w:bottom w:val="none" w:sz="0" w:space="0" w:color="auto"/>
                <w:right w:val="none" w:sz="0" w:space="0" w:color="auto"/>
              </w:divBdr>
            </w:div>
            <w:div w:id="946700169">
              <w:marLeft w:val="0"/>
              <w:marRight w:val="0"/>
              <w:marTop w:val="0"/>
              <w:marBottom w:val="0"/>
              <w:divBdr>
                <w:top w:val="none" w:sz="0" w:space="0" w:color="auto"/>
                <w:left w:val="none" w:sz="0" w:space="0" w:color="auto"/>
                <w:bottom w:val="none" w:sz="0" w:space="0" w:color="auto"/>
                <w:right w:val="none" w:sz="0" w:space="0" w:color="auto"/>
              </w:divBdr>
              <w:divsChild>
                <w:div w:id="188952571">
                  <w:marLeft w:val="0"/>
                  <w:marRight w:val="0"/>
                  <w:marTop w:val="0"/>
                  <w:marBottom w:val="0"/>
                  <w:divBdr>
                    <w:top w:val="none" w:sz="0" w:space="0" w:color="auto"/>
                    <w:left w:val="none" w:sz="0" w:space="0" w:color="auto"/>
                    <w:bottom w:val="none" w:sz="0" w:space="0" w:color="auto"/>
                    <w:right w:val="none" w:sz="0" w:space="0" w:color="auto"/>
                  </w:divBdr>
                  <w:divsChild>
                    <w:div w:id="189298222">
                      <w:marLeft w:val="0"/>
                      <w:marRight w:val="0"/>
                      <w:marTop w:val="0"/>
                      <w:marBottom w:val="0"/>
                      <w:divBdr>
                        <w:top w:val="none" w:sz="0" w:space="0" w:color="auto"/>
                        <w:left w:val="none" w:sz="0" w:space="0" w:color="auto"/>
                        <w:bottom w:val="none" w:sz="0" w:space="0" w:color="auto"/>
                        <w:right w:val="none" w:sz="0" w:space="0" w:color="auto"/>
                      </w:divBdr>
                    </w:div>
                    <w:div w:id="2054767716">
                      <w:marLeft w:val="0"/>
                      <w:marRight w:val="0"/>
                      <w:marTop w:val="0"/>
                      <w:marBottom w:val="0"/>
                      <w:divBdr>
                        <w:top w:val="none" w:sz="0" w:space="0" w:color="auto"/>
                        <w:left w:val="none" w:sz="0" w:space="0" w:color="auto"/>
                        <w:bottom w:val="none" w:sz="0" w:space="0" w:color="auto"/>
                        <w:right w:val="none" w:sz="0" w:space="0" w:color="auto"/>
                      </w:divBdr>
                    </w:div>
                    <w:div w:id="1036733805">
                      <w:marLeft w:val="0"/>
                      <w:marRight w:val="0"/>
                      <w:marTop w:val="0"/>
                      <w:marBottom w:val="0"/>
                      <w:divBdr>
                        <w:top w:val="none" w:sz="0" w:space="0" w:color="auto"/>
                        <w:left w:val="none" w:sz="0" w:space="0" w:color="auto"/>
                        <w:bottom w:val="none" w:sz="0" w:space="0" w:color="auto"/>
                        <w:right w:val="none" w:sz="0" w:space="0" w:color="auto"/>
                      </w:divBdr>
                    </w:div>
                    <w:div w:id="1638297331">
                      <w:marLeft w:val="0"/>
                      <w:marRight w:val="0"/>
                      <w:marTop w:val="0"/>
                      <w:marBottom w:val="0"/>
                      <w:divBdr>
                        <w:top w:val="none" w:sz="0" w:space="0" w:color="auto"/>
                        <w:left w:val="none" w:sz="0" w:space="0" w:color="auto"/>
                        <w:bottom w:val="none" w:sz="0" w:space="0" w:color="auto"/>
                        <w:right w:val="none" w:sz="0" w:space="0" w:color="auto"/>
                      </w:divBdr>
                    </w:div>
                    <w:div w:id="79299556">
                      <w:marLeft w:val="0"/>
                      <w:marRight w:val="0"/>
                      <w:marTop w:val="0"/>
                      <w:marBottom w:val="0"/>
                      <w:divBdr>
                        <w:top w:val="none" w:sz="0" w:space="0" w:color="auto"/>
                        <w:left w:val="none" w:sz="0" w:space="0" w:color="auto"/>
                        <w:bottom w:val="none" w:sz="0" w:space="0" w:color="auto"/>
                        <w:right w:val="none" w:sz="0" w:space="0" w:color="auto"/>
                      </w:divBdr>
                    </w:div>
                    <w:div w:id="150123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89866">
              <w:marLeft w:val="0"/>
              <w:marRight w:val="0"/>
              <w:marTop w:val="0"/>
              <w:marBottom w:val="0"/>
              <w:divBdr>
                <w:top w:val="none" w:sz="0" w:space="0" w:color="auto"/>
                <w:left w:val="none" w:sz="0" w:space="0" w:color="auto"/>
                <w:bottom w:val="none" w:sz="0" w:space="0" w:color="auto"/>
                <w:right w:val="none" w:sz="0" w:space="0" w:color="auto"/>
              </w:divBdr>
              <w:divsChild>
                <w:div w:id="2040471483">
                  <w:marLeft w:val="0"/>
                  <w:marRight w:val="0"/>
                  <w:marTop w:val="0"/>
                  <w:marBottom w:val="0"/>
                  <w:divBdr>
                    <w:top w:val="none" w:sz="0" w:space="0" w:color="auto"/>
                    <w:left w:val="none" w:sz="0" w:space="0" w:color="auto"/>
                    <w:bottom w:val="none" w:sz="0" w:space="0" w:color="auto"/>
                    <w:right w:val="none" w:sz="0" w:space="0" w:color="auto"/>
                  </w:divBdr>
                  <w:divsChild>
                    <w:div w:id="1451827235">
                      <w:marLeft w:val="0"/>
                      <w:marRight w:val="0"/>
                      <w:marTop w:val="0"/>
                      <w:marBottom w:val="0"/>
                      <w:divBdr>
                        <w:top w:val="none" w:sz="0" w:space="0" w:color="auto"/>
                        <w:left w:val="none" w:sz="0" w:space="0" w:color="auto"/>
                        <w:bottom w:val="none" w:sz="0" w:space="0" w:color="auto"/>
                        <w:right w:val="none" w:sz="0" w:space="0" w:color="auto"/>
                      </w:divBdr>
                    </w:div>
                    <w:div w:id="1788812389">
                      <w:marLeft w:val="0"/>
                      <w:marRight w:val="0"/>
                      <w:marTop w:val="0"/>
                      <w:marBottom w:val="0"/>
                      <w:divBdr>
                        <w:top w:val="none" w:sz="0" w:space="0" w:color="auto"/>
                        <w:left w:val="none" w:sz="0" w:space="0" w:color="auto"/>
                        <w:bottom w:val="none" w:sz="0" w:space="0" w:color="auto"/>
                        <w:right w:val="none" w:sz="0" w:space="0" w:color="auto"/>
                      </w:divBdr>
                    </w:div>
                    <w:div w:id="1427112701">
                      <w:marLeft w:val="0"/>
                      <w:marRight w:val="0"/>
                      <w:marTop w:val="0"/>
                      <w:marBottom w:val="0"/>
                      <w:divBdr>
                        <w:top w:val="none" w:sz="0" w:space="0" w:color="auto"/>
                        <w:left w:val="none" w:sz="0" w:space="0" w:color="auto"/>
                        <w:bottom w:val="none" w:sz="0" w:space="0" w:color="auto"/>
                        <w:right w:val="none" w:sz="0" w:space="0" w:color="auto"/>
                      </w:divBdr>
                    </w:div>
                    <w:div w:id="680938183">
                      <w:marLeft w:val="0"/>
                      <w:marRight w:val="0"/>
                      <w:marTop w:val="0"/>
                      <w:marBottom w:val="0"/>
                      <w:divBdr>
                        <w:top w:val="none" w:sz="0" w:space="0" w:color="auto"/>
                        <w:left w:val="none" w:sz="0" w:space="0" w:color="auto"/>
                        <w:bottom w:val="none" w:sz="0" w:space="0" w:color="auto"/>
                        <w:right w:val="none" w:sz="0" w:space="0" w:color="auto"/>
                      </w:divBdr>
                    </w:div>
                    <w:div w:id="1140611476">
                      <w:marLeft w:val="0"/>
                      <w:marRight w:val="0"/>
                      <w:marTop w:val="0"/>
                      <w:marBottom w:val="0"/>
                      <w:divBdr>
                        <w:top w:val="none" w:sz="0" w:space="0" w:color="auto"/>
                        <w:left w:val="none" w:sz="0" w:space="0" w:color="auto"/>
                        <w:bottom w:val="none" w:sz="0" w:space="0" w:color="auto"/>
                        <w:right w:val="none" w:sz="0" w:space="0" w:color="auto"/>
                      </w:divBdr>
                    </w:div>
                    <w:div w:id="62149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334242">
          <w:marLeft w:val="0"/>
          <w:marRight w:val="0"/>
          <w:marTop w:val="0"/>
          <w:marBottom w:val="0"/>
          <w:divBdr>
            <w:top w:val="none" w:sz="0" w:space="0" w:color="auto"/>
            <w:left w:val="none" w:sz="0" w:space="0" w:color="auto"/>
            <w:bottom w:val="none" w:sz="0" w:space="0" w:color="auto"/>
            <w:right w:val="none" w:sz="0" w:space="0" w:color="auto"/>
          </w:divBdr>
          <w:divsChild>
            <w:div w:id="107335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6719">
      <w:bodyDiv w:val="1"/>
      <w:marLeft w:val="0"/>
      <w:marRight w:val="0"/>
      <w:marTop w:val="0"/>
      <w:marBottom w:val="0"/>
      <w:divBdr>
        <w:top w:val="none" w:sz="0" w:space="0" w:color="auto"/>
        <w:left w:val="none" w:sz="0" w:space="0" w:color="auto"/>
        <w:bottom w:val="none" w:sz="0" w:space="0" w:color="auto"/>
        <w:right w:val="none" w:sz="0" w:space="0" w:color="auto"/>
      </w:divBdr>
      <w:divsChild>
        <w:div w:id="1899512075">
          <w:marLeft w:val="0"/>
          <w:marRight w:val="0"/>
          <w:marTop w:val="0"/>
          <w:marBottom w:val="0"/>
          <w:divBdr>
            <w:top w:val="none" w:sz="0" w:space="0" w:color="auto"/>
            <w:left w:val="none" w:sz="0" w:space="0" w:color="auto"/>
            <w:bottom w:val="none" w:sz="0" w:space="0" w:color="auto"/>
            <w:right w:val="none" w:sz="0" w:space="0" w:color="auto"/>
          </w:divBdr>
          <w:divsChild>
            <w:div w:id="1173640394">
              <w:marLeft w:val="0"/>
              <w:marRight w:val="0"/>
              <w:marTop w:val="0"/>
              <w:marBottom w:val="0"/>
              <w:divBdr>
                <w:top w:val="none" w:sz="0" w:space="0" w:color="auto"/>
                <w:left w:val="none" w:sz="0" w:space="0" w:color="auto"/>
                <w:bottom w:val="none" w:sz="0" w:space="0" w:color="auto"/>
                <w:right w:val="none" w:sz="0" w:space="0" w:color="auto"/>
              </w:divBdr>
              <w:divsChild>
                <w:div w:id="169568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63946">
          <w:marLeft w:val="0"/>
          <w:marRight w:val="0"/>
          <w:marTop w:val="0"/>
          <w:marBottom w:val="0"/>
          <w:divBdr>
            <w:top w:val="none" w:sz="0" w:space="0" w:color="auto"/>
            <w:left w:val="none" w:sz="0" w:space="0" w:color="auto"/>
            <w:bottom w:val="none" w:sz="0" w:space="0" w:color="auto"/>
            <w:right w:val="none" w:sz="0" w:space="0" w:color="auto"/>
          </w:divBdr>
          <w:divsChild>
            <w:div w:id="274823982">
              <w:marLeft w:val="0"/>
              <w:marRight w:val="0"/>
              <w:marTop w:val="0"/>
              <w:marBottom w:val="0"/>
              <w:divBdr>
                <w:top w:val="none" w:sz="0" w:space="0" w:color="auto"/>
                <w:left w:val="none" w:sz="0" w:space="0" w:color="auto"/>
                <w:bottom w:val="none" w:sz="0" w:space="0" w:color="auto"/>
                <w:right w:val="none" w:sz="0" w:space="0" w:color="auto"/>
              </w:divBdr>
              <w:divsChild>
                <w:div w:id="1357343652">
                  <w:marLeft w:val="0"/>
                  <w:marRight w:val="0"/>
                  <w:marTop w:val="0"/>
                  <w:marBottom w:val="0"/>
                  <w:divBdr>
                    <w:top w:val="none" w:sz="0" w:space="0" w:color="auto"/>
                    <w:left w:val="none" w:sz="0" w:space="0" w:color="auto"/>
                    <w:bottom w:val="none" w:sz="0" w:space="0" w:color="auto"/>
                    <w:right w:val="none" w:sz="0" w:space="0" w:color="auto"/>
                  </w:divBdr>
                  <w:divsChild>
                    <w:div w:id="13760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133868">
          <w:marLeft w:val="0"/>
          <w:marRight w:val="0"/>
          <w:marTop w:val="0"/>
          <w:marBottom w:val="0"/>
          <w:divBdr>
            <w:top w:val="none" w:sz="0" w:space="0" w:color="auto"/>
            <w:left w:val="none" w:sz="0" w:space="0" w:color="auto"/>
            <w:bottom w:val="none" w:sz="0" w:space="0" w:color="auto"/>
            <w:right w:val="none" w:sz="0" w:space="0" w:color="auto"/>
          </w:divBdr>
          <w:divsChild>
            <w:div w:id="1067069906">
              <w:marLeft w:val="0"/>
              <w:marRight w:val="0"/>
              <w:marTop w:val="0"/>
              <w:marBottom w:val="0"/>
              <w:divBdr>
                <w:top w:val="none" w:sz="0" w:space="0" w:color="auto"/>
                <w:left w:val="none" w:sz="0" w:space="0" w:color="auto"/>
                <w:bottom w:val="none" w:sz="0" w:space="0" w:color="auto"/>
                <w:right w:val="none" w:sz="0" w:space="0" w:color="auto"/>
              </w:divBdr>
              <w:divsChild>
                <w:div w:id="958100757">
                  <w:marLeft w:val="0"/>
                  <w:marRight w:val="0"/>
                  <w:marTop w:val="0"/>
                  <w:marBottom w:val="0"/>
                  <w:divBdr>
                    <w:top w:val="none" w:sz="0" w:space="0" w:color="auto"/>
                    <w:left w:val="none" w:sz="0" w:space="0" w:color="auto"/>
                    <w:bottom w:val="none" w:sz="0" w:space="0" w:color="auto"/>
                    <w:right w:val="none" w:sz="0" w:space="0" w:color="auto"/>
                  </w:divBdr>
                  <w:divsChild>
                    <w:div w:id="188455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15705">
          <w:marLeft w:val="0"/>
          <w:marRight w:val="0"/>
          <w:marTop w:val="0"/>
          <w:marBottom w:val="0"/>
          <w:divBdr>
            <w:top w:val="none" w:sz="0" w:space="0" w:color="auto"/>
            <w:left w:val="none" w:sz="0" w:space="0" w:color="auto"/>
            <w:bottom w:val="none" w:sz="0" w:space="0" w:color="auto"/>
            <w:right w:val="none" w:sz="0" w:space="0" w:color="auto"/>
          </w:divBdr>
          <w:divsChild>
            <w:div w:id="651371052">
              <w:marLeft w:val="0"/>
              <w:marRight w:val="0"/>
              <w:marTop w:val="0"/>
              <w:marBottom w:val="0"/>
              <w:divBdr>
                <w:top w:val="none" w:sz="0" w:space="0" w:color="auto"/>
                <w:left w:val="none" w:sz="0" w:space="0" w:color="auto"/>
                <w:bottom w:val="none" w:sz="0" w:space="0" w:color="auto"/>
                <w:right w:val="none" w:sz="0" w:space="0" w:color="auto"/>
              </w:divBdr>
              <w:divsChild>
                <w:div w:id="2064716776">
                  <w:marLeft w:val="0"/>
                  <w:marRight w:val="0"/>
                  <w:marTop w:val="0"/>
                  <w:marBottom w:val="0"/>
                  <w:divBdr>
                    <w:top w:val="none" w:sz="0" w:space="0" w:color="auto"/>
                    <w:left w:val="none" w:sz="0" w:space="0" w:color="auto"/>
                    <w:bottom w:val="none" w:sz="0" w:space="0" w:color="auto"/>
                    <w:right w:val="none" w:sz="0" w:space="0" w:color="auto"/>
                  </w:divBdr>
                  <w:divsChild>
                    <w:div w:id="18679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384353">
          <w:marLeft w:val="0"/>
          <w:marRight w:val="0"/>
          <w:marTop w:val="0"/>
          <w:marBottom w:val="0"/>
          <w:divBdr>
            <w:top w:val="none" w:sz="0" w:space="0" w:color="auto"/>
            <w:left w:val="none" w:sz="0" w:space="0" w:color="auto"/>
            <w:bottom w:val="none" w:sz="0" w:space="0" w:color="auto"/>
            <w:right w:val="none" w:sz="0" w:space="0" w:color="auto"/>
          </w:divBdr>
          <w:divsChild>
            <w:div w:id="865099471">
              <w:marLeft w:val="0"/>
              <w:marRight w:val="0"/>
              <w:marTop w:val="0"/>
              <w:marBottom w:val="0"/>
              <w:divBdr>
                <w:top w:val="none" w:sz="0" w:space="0" w:color="auto"/>
                <w:left w:val="none" w:sz="0" w:space="0" w:color="auto"/>
                <w:bottom w:val="none" w:sz="0" w:space="0" w:color="auto"/>
                <w:right w:val="none" w:sz="0" w:space="0" w:color="auto"/>
              </w:divBdr>
              <w:divsChild>
                <w:div w:id="711460235">
                  <w:marLeft w:val="0"/>
                  <w:marRight w:val="0"/>
                  <w:marTop w:val="0"/>
                  <w:marBottom w:val="0"/>
                  <w:divBdr>
                    <w:top w:val="none" w:sz="0" w:space="0" w:color="auto"/>
                    <w:left w:val="none" w:sz="0" w:space="0" w:color="auto"/>
                    <w:bottom w:val="none" w:sz="0" w:space="0" w:color="auto"/>
                    <w:right w:val="none" w:sz="0" w:space="0" w:color="auto"/>
                  </w:divBdr>
                  <w:divsChild>
                    <w:div w:id="137619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503053">
          <w:marLeft w:val="0"/>
          <w:marRight w:val="0"/>
          <w:marTop w:val="0"/>
          <w:marBottom w:val="0"/>
          <w:divBdr>
            <w:top w:val="none" w:sz="0" w:space="0" w:color="auto"/>
            <w:left w:val="none" w:sz="0" w:space="0" w:color="auto"/>
            <w:bottom w:val="none" w:sz="0" w:space="0" w:color="auto"/>
            <w:right w:val="none" w:sz="0" w:space="0" w:color="auto"/>
          </w:divBdr>
          <w:divsChild>
            <w:div w:id="840006316">
              <w:marLeft w:val="0"/>
              <w:marRight w:val="0"/>
              <w:marTop w:val="0"/>
              <w:marBottom w:val="0"/>
              <w:divBdr>
                <w:top w:val="none" w:sz="0" w:space="0" w:color="auto"/>
                <w:left w:val="none" w:sz="0" w:space="0" w:color="auto"/>
                <w:bottom w:val="none" w:sz="0" w:space="0" w:color="auto"/>
                <w:right w:val="none" w:sz="0" w:space="0" w:color="auto"/>
              </w:divBdr>
              <w:divsChild>
                <w:div w:id="1366640032">
                  <w:marLeft w:val="0"/>
                  <w:marRight w:val="0"/>
                  <w:marTop w:val="0"/>
                  <w:marBottom w:val="0"/>
                  <w:divBdr>
                    <w:top w:val="none" w:sz="0" w:space="0" w:color="auto"/>
                    <w:left w:val="none" w:sz="0" w:space="0" w:color="auto"/>
                    <w:bottom w:val="none" w:sz="0" w:space="0" w:color="auto"/>
                    <w:right w:val="none" w:sz="0" w:space="0" w:color="auto"/>
                  </w:divBdr>
                  <w:divsChild>
                    <w:div w:id="13572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733308">
          <w:marLeft w:val="0"/>
          <w:marRight w:val="0"/>
          <w:marTop w:val="0"/>
          <w:marBottom w:val="0"/>
          <w:divBdr>
            <w:top w:val="none" w:sz="0" w:space="0" w:color="auto"/>
            <w:left w:val="none" w:sz="0" w:space="0" w:color="auto"/>
            <w:bottom w:val="none" w:sz="0" w:space="0" w:color="auto"/>
            <w:right w:val="none" w:sz="0" w:space="0" w:color="auto"/>
          </w:divBdr>
          <w:divsChild>
            <w:div w:id="376046881">
              <w:marLeft w:val="0"/>
              <w:marRight w:val="0"/>
              <w:marTop w:val="0"/>
              <w:marBottom w:val="0"/>
              <w:divBdr>
                <w:top w:val="none" w:sz="0" w:space="0" w:color="auto"/>
                <w:left w:val="none" w:sz="0" w:space="0" w:color="auto"/>
                <w:bottom w:val="none" w:sz="0" w:space="0" w:color="auto"/>
                <w:right w:val="none" w:sz="0" w:space="0" w:color="auto"/>
              </w:divBdr>
              <w:divsChild>
                <w:div w:id="261648806">
                  <w:marLeft w:val="0"/>
                  <w:marRight w:val="0"/>
                  <w:marTop w:val="0"/>
                  <w:marBottom w:val="0"/>
                  <w:divBdr>
                    <w:top w:val="none" w:sz="0" w:space="0" w:color="auto"/>
                    <w:left w:val="none" w:sz="0" w:space="0" w:color="auto"/>
                    <w:bottom w:val="none" w:sz="0" w:space="0" w:color="auto"/>
                    <w:right w:val="none" w:sz="0" w:space="0" w:color="auto"/>
                  </w:divBdr>
                  <w:divsChild>
                    <w:div w:id="187769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137772">
          <w:marLeft w:val="0"/>
          <w:marRight w:val="0"/>
          <w:marTop w:val="0"/>
          <w:marBottom w:val="0"/>
          <w:divBdr>
            <w:top w:val="none" w:sz="0" w:space="0" w:color="auto"/>
            <w:left w:val="none" w:sz="0" w:space="0" w:color="auto"/>
            <w:bottom w:val="none" w:sz="0" w:space="0" w:color="auto"/>
            <w:right w:val="none" w:sz="0" w:space="0" w:color="auto"/>
          </w:divBdr>
          <w:divsChild>
            <w:div w:id="1744910151">
              <w:marLeft w:val="0"/>
              <w:marRight w:val="0"/>
              <w:marTop w:val="0"/>
              <w:marBottom w:val="0"/>
              <w:divBdr>
                <w:top w:val="none" w:sz="0" w:space="0" w:color="auto"/>
                <w:left w:val="none" w:sz="0" w:space="0" w:color="auto"/>
                <w:bottom w:val="none" w:sz="0" w:space="0" w:color="auto"/>
                <w:right w:val="none" w:sz="0" w:space="0" w:color="auto"/>
              </w:divBdr>
              <w:divsChild>
                <w:div w:id="1417441177">
                  <w:marLeft w:val="0"/>
                  <w:marRight w:val="0"/>
                  <w:marTop w:val="0"/>
                  <w:marBottom w:val="0"/>
                  <w:divBdr>
                    <w:top w:val="none" w:sz="0" w:space="0" w:color="auto"/>
                    <w:left w:val="none" w:sz="0" w:space="0" w:color="auto"/>
                    <w:bottom w:val="none" w:sz="0" w:space="0" w:color="auto"/>
                    <w:right w:val="none" w:sz="0" w:space="0" w:color="auto"/>
                  </w:divBdr>
                  <w:divsChild>
                    <w:div w:id="157119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607941">
          <w:marLeft w:val="0"/>
          <w:marRight w:val="0"/>
          <w:marTop w:val="0"/>
          <w:marBottom w:val="0"/>
          <w:divBdr>
            <w:top w:val="none" w:sz="0" w:space="0" w:color="auto"/>
            <w:left w:val="none" w:sz="0" w:space="0" w:color="auto"/>
            <w:bottom w:val="none" w:sz="0" w:space="0" w:color="auto"/>
            <w:right w:val="none" w:sz="0" w:space="0" w:color="auto"/>
          </w:divBdr>
          <w:divsChild>
            <w:div w:id="353581850">
              <w:marLeft w:val="0"/>
              <w:marRight w:val="0"/>
              <w:marTop w:val="0"/>
              <w:marBottom w:val="0"/>
              <w:divBdr>
                <w:top w:val="none" w:sz="0" w:space="0" w:color="auto"/>
                <w:left w:val="none" w:sz="0" w:space="0" w:color="auto"/>
                <w:bottom w:val="none" w:sz="0" w:space="0" w:color="auto"/>
                <w:right w:val="none" w:sz="0" w:space="0" w:color="auto"/>
              </w:divBdr>
              <w:divsChild>
                <w:div w:id="234054717">
                  <w:marLeft w:val="0"/>
                  <w:marRight w:val="0"/>
                  <w:marTop w:val="0"/>
                  <w:marBottom w:val="0"/>
                  <w:divBdr>
                    <w:top w:val="none" w:sz="0" w:space="0" w:color="auto"/>
                    <w:left w:val="none" w:sz="0" w:space="0" w:color="auto"/>
                    <w:bottom w:val="none" w:sz="0" w:space="0" w:color="auto"/>
                    <w:right w:val="none" w:sz="0" w:space="0" w:color="auto"/>
                  </w:divBdr>
                  <w:divsChild>
                    <w:div w:id="65800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14782">
          <w:marLeft w:val="0"/>
          <w:marRight w:val="0"/>
          <w:marTop w:val="0"/>
          <w:marBottom w:val="0"/>
          <w:divBdr>
            <w:top w:val="none" w:sz="0" w:space="0" w:color="auto"/>
            <w:left w:val="none" w:sz="0" w:space="0" w:color="auto"/>
            <w:bottom w:val="none" w:sz="0" w:space="0" w:color="auto"/>
            <w:right w:val="none" w:sz="0" w:space="0" w:color="auto"/>
          </w:divBdr>
          <w:divsChild>
            <w:div w:id="1001005291">
              <w:marLeft w:val="0"/>
              <w:marRight w:val="0"/>
              <w:marTop w:val="0"/>
              <w:marBottom w:val="0"/>
              <w:divBdr>
                <w:top w:val="none" w:sz="0" w:space="0" w:color="auto"/>
                <w:left w:val="none" w:sz="0" w:space="0" w:color="auto"/>
                <w:bottom w:val="none" w:sz="0" w:space="0" w:color="auto"/>
                <w:right w:val="none" w:sz="0" w:space="0" w:color="auto"/>
              </w:divBdr>
              <w:divsChild>
                <w:div w:id="1368799174">
                  <w:marLeft w:val="0"/>
                  <w:marRight w:val="0"/>
                  <w:marTop w:val="0"/>
                  <w:marBottom w:val="0"/>
                  <w:divBdr>
                    <w:top w:val="none" w:sz="0" w:space="0" w:color="auto"/>
                    <w:left w:val="none" w:sz="0" w:space="0" w:color="auto"/>
                    <w:bottom w:val="none" w:sz="0" w:space="0" w:color="auto"/>
                    <w:right w:val="none" w:sz="0" w:space="0" w:color="auto"/>
                  </w:divBdr>
                  <w:divsChild>
                    <w:div w:id="77964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946305">
          <w:marLeft w:val="0"/>
          <w:marRight w:val="0"/>
          <w:marTop w:val="0"/>
          <w:marBottom w:val="0"/>
          <w:divBdr>
            <w:top w:val="none" w:sz="0" w:space="0" w:color="auto"/>
            <w:left w:val="none" w:sz="0" w:space="0" w:color="auto"/>
            <w:bottom w:val="none" w:sz="0" w:space="0" w:color="auto"/>
            <w:right w:val="none" w:sz="0" w:space="0" w:color="auto"/>
          </w:divBdr>
          <w:divsChild>
            <w:div w:id="390008727">
              <w:marLeft w:val="0"/>
              <w:marRight w:val="0"/>
              <w:marTop w:val="0"/>
              <w:marBottom w:val="0"/>
              <w:divBdr>
                <w:top w:val="none" w:sz="0" w:space="0" w:color="auto"/>
                <w:left w:val="none" w:sz="0" w:space="0" w:color="auto"/>
                <w:bottom w:val="none" w:sz="0" w:space="0" w:color="auto"/>
                <w:right w:val="none" w:sz="0" w:space="0" w:color="auto"/>
              </w:divBdr>
              <w:divsChild>
                <w:div w:id="780034719">
                  <w:marLeft w:val="0"/>
                  <w:marRight w:val="0"/>
                  <w:marTop w:val="0"/>
                  <w:marBottom w:val="0"/>
                  <w:divBdr>
                    <w:top w:val="none" w:sz="0" w:space="0" w:color="auto"/>
                    <w:left w:val="none" w:sz="0" w:space="0" w:color="auto"/>
                    <w:bottom w:val="none" w:sz="0" w:space="0" w:color="auto"/>
                    <w:right w:val="none" w:sz="0" w:space="0" w:color="auto"/>
                  </w:divBdr>
                  <w:divsChild>
                    <w:div w:id="174051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25411">
          <w:marLeft w:val="0"/>
          <w:marRight w:val="0"/>
          <w:marTop w:val="0"/>
          <w:marBottom w:val="0"/>
          <w:divBdr>
            <w:top w:val="none" w:sz="0" w:space="0" w:color="auto"/>
            <w:left w:val="none" w:sz="0" w:space="0" w:color="auto"/>
            <w:bottom w:val="none" w:sz="0" w:space="0" w:color="auto"/>
            <w:right w:val="none" w:sz="0" w:space="0" w:color="auto"/>
          </w:divBdr>
          <w:divsChild>
            <w:div w:id="1776943767">
              <w:marLeft w:val="0"/>
              <w:marRight w:val="0"/>
              <w:marTop w:val="0"/>
              <w:marBottom w:val="0"/>
              <w:divBdr>
                <w:top w:val="none" w:sz="0" w:space="0" w:color="auto"/>
                <w:left w:val="none" w:sz="0" w:space="0" w:color="auto"/>
                <w:bottom w:val="none" w:sz="0" w:space="0" w:color="auto"/>
                <w:right w:val="none" w:sz="0" w:space="0" w:color="auto"/>
              </w:divBdr>
              <w:divsChild>
                <w:div w:id="807019635">
                  <w:marLeft w:val="0"/>
                  <w:marRight w:val="0"/>
                  <w:marTop w:val="0"/>
                  <w:marBottom w:val="0"/>
                  <w:divBdr>
                    <w:top w:val="none" w:sz="0" w:space="0" w:color="auto"/>
                    <w:left w:val="none" w:sz="0" w:space="0" w:color="auto"/>
                    <w:bottom w:val="none" w:sz="0" w:space="0" w:color="auto"/>
                    <w:right w:val="none" w:sz="0" w:space="0" w:color="auto"/>
                  </w:divBdr>
                  <w:divsChild>
                    <w:div w:id="131020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9228">
          <w:marLeft w:val="0"/>
          <w:marRight w:val="0"/>
          <w:marTop w:val="0"/>
          <w:marBottom w:val="0"/>
          <w:divBdr>
            <w:top w:val="none" w:sz="0" w:space="0" w:color="auto"/>
            <w:left w:val="none" w:sz="0" w:space="0" w:color="auto"/>
            <w:bottom w:val="none" w:sz="0" w:space="0" w:color="auto"/>
            <w:right w:val="none" w:sz="0" w:space="0" w:color="auto"/>
          </w:divBdr>
          <w:divsChild>
            <w:div w:id="1859006637">
              <w:marLeft w:val="0"/>
              <w:marRight w:val="0"/>
              <w:marTop w:val="0"/>
              <w:marBottom w:val="0"/>
              <w:divBdr>
                <w:top w:val="none" w:sz="0" w:space="0" w:color="auto"/>
                <w:left w:val="none" w:sz="0" w:space="0" w:color="auto"/>
                <w:bottom w:val="none" w:sz="0" w:space="0" w:color="auto"/>
                <w:right w:val="none" w:sz="0" w:space="0" w:color="auto"/>
              </w:divBdr>
              <w:divsChild>
                <w:div w:id="669603542">
                  <w:marLeft w:val="0"/>
                  <w:marRight w:val="0"/>
                  <w:marTop w:val="0"/>
                  <w:marBottom w:val="0"/>
                  <w:divBdr>
                    <w:top w:val="none" w:sz="0" w:space="0" w:color="auto"/>
                    <w:left w:val="none" w:sz="0" w:space="0" w:color="auto"/>
                    <w:bottom w:val="none" w:sz="0" w:space="0" w:color="auto"/>
                    <w:right w:val="none" w:sz="0" w:space="0" w:color="auto"/>
                  </w:divBdr>
                  <w:divsChild>
                    <w:div w:id="101758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470624">
          <w:marLeft w:val="0"/>
          <w:marRight w:val="0"/>
          <w:marTop w:val="0"/>
          <w:marBottom w:val="0"/>
          <w:divBdr>
            <w:top w:val="none" w:sz="0" w:space="0" w:color="auto"/>
            <w:left w:val="none" w:sz="0" w:space="0" w:color="auto"/>
            <w:bottom w:val="none" w:sz="0" w:space="0" w:color="auto"/>
            <w:right w:val="none" w:sz="0" w:space="0" w:color="auto"/>
          </w:divBdr>
          <w:divsChild>
            <w:div w:id="2118594929">
              <w:marLeft w:val="0"/>
              <w:marRight w:val="0"/>
              <w:marTop w:val="0"/>
              <w:marBottom w:val="0"/>
              <w:divBdr>
                <w:top w:val="none" w:sz="0" w:space="0" w:color="auto"/>
                <w:left w:val="none" w:sz="0" w:space="0" w:color="auto"/>
                <w:bottom w:val="none" w:sz="0" w:space="0" w:color="auto"/>
                <w:right w:val="none" w:sz="0" w:space="0" w:color="auto"/>
              </w:divBdr>
              <w:divsChild>
                <w:div w:id="2063865661">
                  <w:marLeft w:val="0"/>
                  <w:marRight w:val="0"/>
                  <w:marTop w:val="0"/>
                  <w:marBottom w:val="0"/>
                  <w:divBdr>
                    <w:top w:val="none" w:sz="0" w:space="0" w:color="auto"/>
                    <w:left w:val="none" w:sz="0" w:space="0" w:color="auto"/>
                    <w:bottom w:val="none" w:sz="0" w:space="0" w:color="auto"/>
                    <w:right w:val="none" w:sz="0" w:space="0" w:color="auto"/>
                  </w:divBdr>
                  <w:divsChild>
                    <w:div w:id="166370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958512">
          <w:marLeft w:val="0"/>
          <w:marRight w:val="0"/>
          <w:marTop w:val="0"/>
          <w:marBottom w:val="0"/>
          <w:divBdr>
            <w:top w:val="none" w:sz="0" w:space="0" w:color="auto"/>
            <w:left w:val="none" w:sz="0" w:space="0" w:color="auto"/>
            <w:bottom w:val="none" w:sz="0" w:space="0" w:color="auto"/>
            <w:right w:val="none" w:sz="0" w:space="0" w:color="auto"/>
          </w:divBdr>
          <w:divsChild>
            <w:div w:id="669214950">
              <w:marLeft w:val="0"/>
              <w:marRight w:val="0"/>
              <w:marTop w:val="0"/>
              <w:marBottom w:val="0"/>
              <w:divBdr>
                <w:top w:val="none" w:sz="0" w:space="0" w:color="auto"/>
                <w:left w:val="none" w:sz="0" w:space="0" w:color="auto"/>
                <w:bottom w:val="none" w:sz="0" w:space="0" w:color="auto"/>
                <w:right w:val="none" w:sz="0" w:space="0" w:color="auto"/>
              </w:divBdr>
              <w:divsChild>
                <w:div w:id="649401570">
                  <w:marLeft w:val="0"/>
                  <w:marRight w:val="0"/>
                  <w:marTop w:val="0"/>
                  <w:marBottom w:val="0"/>
                  <w:divBdr>
                    <w:top w:val="none" w:sz="0" w:space="0" w:color="auto"/>
                    <w:left w:val="none" w:sz="0" w:space="0" w:color="auto"/>
                    <w:bottom w:val="none" w:sz="0" w:space="0" w:color="auto"/>
                    <w:right w:val="none" w:sz="0" w:space="0" w:color="auto"/>
                  </w:divBdr>
                  <w:divsChild>
                    <w:div w:id="209010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96611">
          <w:marLeft w:val="0"/>
          <w:marRight w:val="0"/>
          <w:marTop w:val="0"/>
          <w:marBottom w:val="0"/>
          <w:divBdr>
            <w:top w:val="none" w:sz="0" w:space="0" w:color="auto"/>
            <w:left w:val="none" w:sz="0" w:space="0" w:color="auto"/>
            <w:bottom w:val="none" w:sz="0" w:space="0" w:color="auto"/>
            <w:right w:val="none" w:sz="0" w:space="0" w:color="auto"/>
          </w:divBdr>
          <w:divsChild>
            <w:div w:id="1981768114">
              <w:marLeft w:val="0"/>
              <w:marRight w:val="0"/>
              <w:marTop w:val="0"/>
              <w:marBottom w:val="0"/>
              <w:divBdr>
                <w:top w:val="none" w:sz="0" w:space="0" w:color="auto"/>
                <w:left w:val="none" w:sz="0" w:space="0" w:color="auto"/>
                <w:bottom w:val="none" w:sz="0" w:space="0" w:color="auto"/>
                <w:right w:val="none" w:sz="0" w:space="0" w:color="auto"/>
              </w:divBdr>
              <w:divsChild>
                <w:div w:id="1495755716">
                  <w:marLeft w:val="0"/>
                  <w:marRight w:val="0"/>
                  <w:marTop w:val="0"/>
                  <w:marBottom w:val="0"/>
                  <w:divBdr>
                    <w:top w:val="none" w:sz="0" w:space="0" w:color="auto"/>
                    <w:left w:val="none" w:sz="0" w:space="0" w:color="auto"/>
                    <w:bottom w:val="none" w:sz="0" w:space="0" w:color="auto"/>
                    <w:right w:val="none" w:sz="0" w:space="0" w:color="auto"/>
                  </w:divBdr>
                  <w:divsChild>
                    <w:div w:id="13383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76748">
          <w:marLeft w:val="0"/>
          <w:marRight w:val="0"/>
          <w:marTop w:val="0"/>
          <w:marBottom w:val="0"/>
          <w:divBdr>
            <w:top w:val="none" w:sz="0" w:space="0" w:color="auto"/>
            <w:left w:val="none" w:sz="0" w:space="0" w:color="auto"/>
            <w:bottom w:val="none" w:sz="0" w:space="0" w:color="auto"/>
            <w:right w:val="none" w:sz="0" w:space="0" w:color="auto"/>
          </w:divBdr>
          <w:divsChild>
            <w:div w:id="1142968398">
              <w:marLeft w:val="0"/>
              <w:marRight w:val="0"/>
              <w:marTop w:val="0"/>
              <w:marBottom w:val="0"/>
              <w:divBdr>
                <w:top w:val="none" w:sz="0" w:space="0" w:color="auto"/>
                <w:left w:val="none" w:sz="0" w:space="0" w:color="auto"/>
                <w:bottom w:val="none" w:sz="0" w:space="0" w:color="auto"/>
                <w:right w:val="none" w:sz="0" w:space="0" w:color="auto"/>
              </w:divBdr>
              <w:divsChild>
                <w:div w:id="1410735084">
                  <w:marLeft w:val="0"/>
                  <w:marRight w:val="0"/>
                  <w:marTop w:val="0"/>
                  <w:marBottom w:val="0"/>
                  <w:divBdr>
                    <w:top w:val="none" w:sz="0" w:space="0" w:color="auto"/>
                    <w:left w:val="none" w:sz="0" w:space="0" w:color="auto"/>
                    <w:bottom w:val="none" w:sz="0" w:space="0" w:color="auto"/>
                    <w:right w:val="none" w:sz="0" w:space="0" w:color="auto"/>
                  </w:divBdr>
                  <w:divsChild>
                    <w:div w:id="71142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867267">
          <w:marLeft w:val="0"/>
          <w:marRight w:val="0"/>
          <w:marTop w:val="0"/>
          <w:marBottom w:val="0"/>
          <w:divBdr>
            <w:top w:val="none" w:sz="0" w:space="0" w:color="auto"/>
            <w:left w:val="none" w:sz="0" w:space="0" w:color="auto"/>
            <w:bottom w:val="none" w:sz="0" w:space="0" w:color="auto"/>
            <w:right w:val="none" w:sz="0" w:space="0" w:color="auto"/>
          </w:divBdr>
          <w:divsChild>
            <w:div w:id="1707826427">
              <w:marLeft w:val="0"/>
              <w:marRight w:val="0"/>
              <w:marTop w:val="0"/>
              <w:marBottom w:val="0"/>
              <w:divBdr>
                <w:top w:val="none" w:sz="0" w:space="0" w:color="auto"/>
                <w:left w:val="none" w:sz="0" w:space="0" w:color="auto"/>
                <w:bottom w:val="none" w:sz="0" w:space="0" w:color="auto"/>
                <w:right w:val="none" w:sz="0" w:space="0" w:color="auto"/>
              </w:divBdr>
              <w:divsChild>
                <w:div w:id="557401429">
                  <w:marLeft w:val="0"/>
                  <w:marRight w:val="0"/>
                  <w:marTop w:val="0"/>
                  <w:marBottom w:val="0"/>
                  <w:divBdr>
                    <w:top w:val="none" w:sz="0" w:space="0" w:color="auto"/>
                    <w:left w:val="none" w:sz="0" w:space="0" w:color="auto"/>
                    <w:bottom w:val="none" w:sz="0" w:space="0" w:color="auto"/>
                    <w:right w:val="none" w:sz="0" w:space="0" w:color="auto"/>
                  </w:divBdr>
                  <w:divsChild>
                    <w:div w:id="21905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014132">
          <w:marLeft w:val="0"/>
          <w:marRight w:val="0"/>
          <w:marTop w:val="0"/>
          <w:marBottom w:val="0"/>
          <w:divBdr>
            <w:top w:val="none" w:sz="0" w:space="0" w:color="auto"/>
            <w:left w:val="none" w:sz="0" w:space="0" w:color="auto"/>
            <w:bottom w:val="none" w:sz="0" w:space="0" w:color="auto"/>
            <w:right w:val="none" w:sz="0" w:space="0" w:color="auto"/>
          </w:divBdr>
          <w:divsChild>
            <w:div w:id="149491951">
              <w:marLeft w:val="0"/>
              <w:marRight w:val="0"/>
              <w:marTop w:val="0"/>
              <w:marBottom w:val="0"/>
              <w:divBdr>
                <w:top w:val="none" w:sz="0" w:space="0" w:color="auto"/>
                <w:left w:val="none" w:sz="0" w:space="0" w:color="auto"/>
                <w:bottom w:val="none" w:sz="0" w:space="0" w:color="auto"/>
                <w:right w:val="none" w:sz="0" w:space="0" w:color="auto"/>
              </w:divBdr>
              <w:divsChild>
                <w:div w:id="621234271">
                  <w:marLeft w:val="0"/>
                  <w:marRight w:val="0"/>
                  <w:marTop w:val="0"/>
                  <w:marBottom w:val="0"/>
                  <w:divBdr>
                    <w:top w:val="none" w:sz="0" w:space="0" w:color="auto"/>
                    <w:left w:val="none" w:sz="0" w:space="0" w:color="auto"/>
                    <w:bottom w:val="none" w:sz="0" w:space="0" w:color="auto"/>
                    <w:right w:val="none" w:sz="0" w:space="0" w:color="auto"/>
                  </w:divBdr>
                  <w:divsChild>
                    <w:div w:id="194584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293889">
          <w:marLeft w:val="0"/>
          <w:marRight w:val="0"/>
          <w:marTop w:val="0"/>
          <w:marBottom w:val="0"/>
          <w:divBdr>
            <w:top w:val="none" w:sz="0" w:space="0" w:color="auto"/>
            <w:left w:val="none" w:sz="0" w:space="0" w:color="auto"/>
            <w:bottom w:val="none" w:sz="0" w:space="0" w:color="auto"/>
            <w:right w:val="none" w:sz="0" w:space="0" w:color="auto"/>
          </w:divBdr>
          <w:divsChild>
            <w:div w:id="1122304531">
              <w:marLeft w:val="0"/>
              <w:marRight w:val="0"/>
              <w:marTop w:val="0"/>
              <w:marBottom w:val="0"/>
              <w:divBdr>
                <w:top w:val="none" w:sz="0" w:space="0" w:color="auto"/>
                <w:left w:val="none" w:sz="0" w:space="0" w:color="auto"/>
                <w:bottom w:val="none" w:sz="0" w:space="0" w:color="auto"/>
                <w:right w:val="none" w:sz="0" w:space="0" w:color="auto"/>
              </w:divBdr>
              <w:divsChild>
                <w:div w:id="578683355">
                  <w:marLeft w:val="0"/>
                  <w:marRight w:val="0"/>
                  <w:marTop w:val="0"/>
                  <w:marBottom w:val="0"/>
                  <w:divBdr>
                    <w:top w:val="none" w:sz="0" w:space="0" w:color="auto"/>
                    <w:left w:val="none" w:sz="0" w:space="0" w:color="auto"/>
                    <w:bottom w:val="none" w:sz="0" w:space="0" w:color="auto"/>
                    <w:right w:val="none" w:sz="0" w:space="0" w:color="auto"/>
                  </w:divBdr>
                  <w:divsChild>
                    <w:div w:id="141886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212536">
          <w:marLeft w:val="0"/>
          <w:marRight w:val="0"/>
          <w:marTop w:val="0"/>
          <w:marBottom w:val="0"/>
          <w:divBdr>
            <w:top w:val="none" w:sz="0" w:space="0" w:color="auto"/>
            <w:left w:val="none" w:sz="0" w:space="0" w:color="auto"/>
            <w:bottom w:val="none" w:sz="0" w:space="0" w:color="auto"/>
            <w:right w:val="none" w:sz="0" w:space="0" w:color="auto"/>
          </w:divBdr>
          <w:divsChild>
            <w:div w:id="849486892">
              <w:marLeft w:val="0"/>
              <w:marRight w:val="0"/>
              <w:marTop w:val="0"/>
              <w:marBottom w:val="0"/>
              <w:divBdr>
                <w:top w:val="none" w:sz="0" w:space="0" w:color="auto"/>
                <w:left w:val="none" w:sz="0" w:space="0" w:color="auto"/>
                <w:bottom w:val="none" w:sz="0" w:space="0" w:color="auto"/>
                <w:right w:val="none" w:sz="0" w:space="0" w:color="auto"/>
              </w:divBdr>
              <w:divsChild>
                <w:div w:id="1513496232">
                  <w:marLeft w:val="0"/>
                  <w:marRight w:val="0"/>
                  <w:marTop w:val="0"/>
                  <w:marBottom w:val="0"/>
                  <w:divBdr>
                    <w:top w:val="none" w:sz="0" w:space="0" w:color="auto"/>
                    <w:left w:val="none" w:sz="0" w:space="0" w:color="auto"/>
                    <w:bottom w:val="none" w:sz="0" w:space="0" w:color="auto"/>
                    <w:right w:val="none" w:sz="0" w:space="0" w:color="auto"/>
                  </w:divBdr>
                  <w:divsChild>
                    <w:div w:id="48046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654766">
          <w:marLeft w:val="0"/>
          <w:marRight w:val="0"/>
          <w:marTop w:val="0"/>
          <w:marBottom w:val="0"/>
          <w:divBdr>
            <w:top w:val="none" w:sz="0" w:space="0" w:color="auto"/>
            <w:left w:val="none" w:sz="0" w:space="0" w:color="auto"/>
            <w:bottom w:val="none" w:sz="0" w:space="0" w:color="auto"/>
            <w:right w:val="none" w:sz="0" w:space="0" w:color="auto"/>
          </w:divBdr>
          <w:divsChild>
            <w:div w:id="1712802277">
              <w:marLeft w:val="0"/>
              <w:marRight w:val="0"/>
              <w:marTop w:val="0"/>
              <w:marBottom w:val="0"/>
              <w:divBdr>
                <w:top w:val="none" w:sz="0" w:space="0" w:color="auto"/>
                <w:left w:val="none" w:sz="0" w:space="0" w:color="auto"/>
                <w:bottom w:val="none" w:sz="0" w:space="0" w:color="auto"/>
                <w:right w:val="none" w:sz="0" w:space="0" w:color="auto"/>
              </w:divBdr>
              <w:divsChild>
                <w:div w:id="378671725">
                  <w:marLeft w:val="0"/>
                  <w:marRight w:val="0"/>
                  <w:marTop w:val="0"/>
                  <w:marBottom w:val="0"/>
                  <w:divBdr>
                    <w:top w:val="none" w:sz="0" w:space="0" w:color="auto"/>
                    <w:left w:val="none" w:sz="0" w:space="0" w:color="auto"/>
                    <w:bottom w:val="none" w:sz="0" w:space="0" w:color="auto"/>
                    <w:right w:val="none" w:sz="0" w:space="0" w:color="auto"/>
                  </w:divBdr>
                  <w:divsChild>
                    <w:div w:id="6488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14522">
          <w:marLeft w:val="0"/>
          <w:marRight w:val="0"/>
          <w:marTop w:val="0"/>
          <w:marBottom w:val="0"/>
          <w:divBdr>
            <w:top w:val="none" w:sz="0" w:space="0" w:color="auto"/>
            <w:left w:val="none" w:sz="0" w:space="0" w:color="auto"/>
            <w:bottom w:val="none" w:sz="0" w:space="0" w:color="auto"/>
            <w:right w:val="none" w:sz="0" w:space="0" w:color="auto"/>
          </w:divBdr>
          <w:divsChild>
            <w:div w:id="1615944020">
              <w:marLeft w:val="0"/>
              <w:marRight w:val="0"/>
              <w:marTop w:val="0"/>
              <w:marBottom w:val="0"/>
              <w:divBdr>
                <w:top w:val="none" w:sz="0" w:space="0" w:color="auto"/>
                <w:left w:val="none" w:sz="0" w:space="0" w:color="auto"/>
                <w:bottom w:val="none" w:sz="0" w:space="0" w:color="auto"/>
                <w:right w:val="none" w:sz="0" w:space="0" w:color="auto"/>
              </w:divBdr>
              <w:divsChild>
                <w:div w:id="1852597754">
                  <w:marLeft w:val="0"/>
                  <w:marRight w:val="0"/>
                  <w:marTop w:val="0"/>
                  <w:marBottom w:val="0"/>
                  <w:divBdr>
                    <w:top w:val="none" w:sz="0" w:space="0" w:color="auto"/>
                    <w:left w:val="none" w:sz="0" w:space="0" w:color="auto"/>
                    <w:bottom w:val="none" w:sz="0" w:space="0" w:color="auto"/>
                    <w:right w:val="none" w:sz="0" w:space="0" w:color="auto"/>
                  </w:divBdr>
                  <w:divsChild>
                    <w:div w:id="20121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7112">
          <w:marLeft w:val="0"/>
          <w:marRight w:val="0"/>
          <w:marTop w:val="0"/>
          <w:marBottom w:val="0"/>
          <w:divBdr>
            <w:top w:val="none" w:sz="0" w:space="0" w:color="auto"/>
            <w:left w:val="none" w:sz="0" w:space="0" w:color="auto"/>
            <w:bottom w:val="none" w:sz="0" w:space="0" w:color="auto"/>
            <w:right w:val="none" w:sz="0" w:space="0" w:color="auto"/>
          </w:divBdr>
          <w:divsChild>
            <w:div w:id="764115246">
              <w:marLeft w:val="0"/>
              <w:marRight w:val="0"/>
              <w:marTop w:val="0"/>
              <w:marBottom w:val="0"/>
              <w:divBdr>
                <w:top w:val="none" w:sz="0" w:space="0" w:color="auto"/>
                <w:left w:val="none" w:sz="0" w:space="0" w:color="auto"/>
                <w:bottom w:val="none" w:sz="0" w:space="0" w:color="auto"/>
                <w:right w:val="none" w:sz="0" w:space="0" w:color="auto"/>
              </w:divBdr>
              <w:divsChild>
                <w:div w:id="150951626">
                  <w:marLeft w:val="0"/>
                  <w:marRight w:val="0"/>
                  <w:marTop w:val="0"/>
                  <w:marBottom w:val="0"/>
                  <w:divBdr>
                    <w:top w:val="none" w:sz="0" w:space="0" w:color="auto"/>
                    <w:left w:val="none" w:sz="0" w:space="0" w:color="auto"/>
                    <w:bottom w:val="none" w:sz="0" w:space="0" w:color="auto"/>
                    <w:right w:val="none" w:sz="0" w:space="0" w:color="auto"/>
                  </w:divBdr>
                  <w:divsChild>
                    <w:div w:id="72779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859721">
          <w:marLeft w:val="0"/>
          <w:marRight w:val="0"/>
          <w:marTop w:val="0"/>
          <w:marBottom w:val="0"/>
          <w:divBdr>
            <w:top w:val="none" w:sz="0" w:space="0" w:color="auto"/>
            <w:left w:val="none" w:sz="0" w:space="0" w:color="auto"/>
            <w:bottom w:val="none" w:sz="0" w:space="0" w:color="auto"/>
            <w:right w:val="none" w:sz="0" w:space="0" w:color="auto"/>
          </w:divBdr>
          <w:divsChild>
            <w:div w:id="771362939">
              <w:marLeft w:val="0"/>
              <w:marRight w:val="0"/>
              <w:marTop w:val="0"/>
              <w:marBottom w:val="0"/>
              <w:divBdr>
                <w:top w:val="none" w:sz="0" w:space="0" w:color="auto"/>
                <w:left w:val="none" w:sz="0" w:space="0" w:color="auto"/>
                <w:bottom w:val="none" w:sz="0" w:space="0" w:color="auto"/>
                <w:right w:val="none" w:sz="0" w:space="0" w:color="auto"/>
              </w:divBdr>
              <w:divsChild>
                <w:div w:id="433091777">
                  <w:marLeft w:val="0"/>
                  <w:marRight w:val="0"/>
                  <w:marTop w:val="0"/>
                  <w:marBottom w:val="0"/>
                  <w:divBdr>
                    <w:top w:val="none" w:sz="0" w:space="0" w:color="auto"/>
                    <w:left w:val="none" w:sz="0" w:space="0" w:color="auto"/>
                    <w:bottom w:val="none" w:sz="0" w:space="0" w:color="auto"/>
                    <w:right w:val="none" w:sz="0" w:space="0" w:color="auto"/>
                  </w:divBdr>
                  <w:divsChild>
                    <w:div w:id="9569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47455">
          <w:marLeft w:val="0"/>
          <w:marRight w:val="0"/>
          <w:marTop w:val="0"/>
          <w:marBottom w:val="0"/>
          <w:divBdr>
            <w:top w:val="none" w:sz="0" w:space="0" w:color="auto"/>
            <w:left w:val="none" w:sz="0" w:space="0" w:color="auto"/>
            <w:bottom w:val="none" w:sz="0" w:space="0" w:color="auto"/>
            <w:right w:val="none" w:sz="0" w:space="0" w:color="auto"/>
          </w:divBdr>
          <w:divsChild>
            <w:div w:id="2102221218">
              <w:marLeft w:val="0"/>
              <w:marRight w:val="0"/>
              <w:marTop w:val="0"/>
              <w:marBottom w:val="0"/>
              <w:divBdr>
                <w:top w:val="none" w:sz="0" w:space="0" w:color="auto"/>
                <w:left w:val="none" w:sz="0" w:space="0" w:color="auto"/>
                <w:bottom w:val="none" w:sz="0" w:space="0" w:color="auto"/>
                <w:right w:val="none" w:sz="0" w:space="0" w:color="auto"/>
              </w:divBdr>
              <w:divsChild>
                <w:div w:id="1134760240">
                  <w:marLeft w:val="0"/>
                  <w:marRight w:val="0"/>
                  <w:marTop w:val="0"/>
                  <w:marBottom w:val="0"/>
                  <w:divBdr>
                    <w:top w:val="none" w:sz="0" w:space="0" w:color="auto"/>
                    <w:left w:val="none" w:sz="0" w:space="0" w:color="auto"/>
                    <w:bottom w:val="none" w:sz="0" w:space="0" w:color="auto"/>
                    <w:right w:val="none" w:sz="0" w:space="0" w:color="auto"/>
                  </w:divBdr>
                  <w:divsChild>
                    <w:div w:id="1706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677488">
          <w:marLeft w:val="0"/>
          <w:marRight w:val="0"/>
          <w:marTop w:val="0"/>
          <w:marBottom w:val="0"/>
          <w:divBdr>
            <w:top w:val="none" w:sz="0" w:space="0" w:color="auto"/>
            <w:left w:val="none" w:sz="0" w:space="0" w:color="auto"/>
            <w:bottom w:val="none" w:sz="0" w:space="0" w:color="auto"/>
            <w:right w:val="none" w:sz="0" w:space="0" w:color="auto"/>
          </w:divBdr>
          <w:divsChild>
            <w:div w:id="2058583718">
              <w:marLeft w:val="0"/>
              <w:marRight w:val="0"/>
              <w:marTop w:val="0"/>
              <w:marBottom w:val="0"/>
              <w:divBdr>
                <w:top w:val="none" w:sz="0" w:space="0" w:color="auto"/>
                <w:left w:val="none" w:sz="0" w:space="0" w:color="auto"/>
                <w:bottom w:val="none" w:sz="0" w:space="0" w:color="auto"/>
                <w:right w:val="none" w:sz="0" w:space="0" w:color="auto"/>
              </w:divBdr>
              <w:divsChild>
                <w:div w:id="946501457">
                  <w:marLeft w:val="0"/>
                  <w:marRight w:val="0"/>
                  <w:marTop w:val="0"/>
                  <w:marBottom w:val="0"/>
                  <w:divBdr>
                    <w:top w:val="none" w:sz="0" w:space="0" w:color="auto"/>
                    <w:left w:val="none" w:sz="0" w:space="0" w:color="auto"/>
                    <w:bottom w:val="none" w:sz="0" w:space="0" w:color="auto"/>
                    <w:right w:val="none" w:sz="0" w:space="0" w:color="auto"/>
                  </w:divBdr>
                  <w:divsChild>
                    <w:div w:id="202802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513427">
          <w:marLeft w:val="0"/>
          <w:marRight w:val="0"/>
          <w:marTop w:val="0"/>
          <w:marBottom w:val="0"/>
          <w:divBdr>
            <w:top w:val="none" w:sz="0" w:space="0" w:color="auto"/>
            <w:left w:val="none" w:sz="0" w:space="0" w:color="auto"/>
            <w:bottom w:val="none" w:sz="0" w:space="0" w:color="auto"/>
            <w:right w:val="none" w:sz="0" w:space="0" w:color="auto"/>
          </w:divBdr>
          <w:divsChild>
            <w:div w:id="96753235">
              <w:marLeft w:val="0"/>
              <w:marRight w:val="0"/>
              <w:marTop w:val="0"/>
              <w:marBottom w:val="0"/>
              <w:divBdr>
                <w:top w:val="none" w:sz="0" w:space="0" w:color="auto"/>
                <w:left w:val="none" w:sz="0" w:space="0" w:color="auto"/>
                <w:bottom w:val="none" w:sz="0" w:space="0" w:color="auto"/>
                <w:right w:val="none" w:sz="0" w:space="0" w:color="auto"/>
              </w:divBdr>
              <w:divsChild>
                <w:div w:id="1976451023">
                  <w:marLeft w:val="0"/>
                  <w:marRight w:val="0"/>
                  <w:marTop w:val="0"/>
                  <w:marBottom w:val="0"/>
                  <w:divBdr>
                    <w:top w:val="none" w:sz="0" w:space="0" w:color="auto"/>
                    <w:left w:val="none" w:sz="0" w:space="0" w:color="auto"/>
                    <w:bottom w:val="none" w:sz="0" w:space="0" w:color="auto"/>
                    <w:right w:val="none" w:sz="0" w:space="0" w:color="auto"/>
                  </w:divBdr>
                  <w:divsChild>
                    <w:div w:id="32671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703378">
          <w:marLeft w:val="0"/>
          <w:marRight w:val="0"/>
          <w:marTop w:val="0"/>
          <w:marBottom w:val="0"/>
          <w:divBdr>
            <w:top w:val="none" w:sz="0" w:space="0" w:color="auto"/>
            <w:left w:val="none" w:sz="0" w:space="0" w:color="auto"/>
            <w:bottom w:val="none" w:sz="0" w:space="0" w:color="auto"/>
            <w:right w:val="none" w:sz="0" w:space="0" w:color="auto"/>
          </w:divBdr>
          <w:divsChild>
            <w:div w:id="474954636">
              <w:marLeft w:val="0"/>
              <w:marRight w:val="0"/>
              <w:marTop w:val="0"/>
              <w:marBottom w:val="0"/>
              <w:divBdr>
                <w:top w:val="none" w:sz="0" w:space="0" w:color="auto"/>
                <w:left w:val="none" w:sz="0" w:space="0" w:color="auto"/>
                <w:bottom w:val="none" w:sz="0" w:space="0" w:color="auto"/>
                <w:right w:val="none" w:sz="0" w:space="0" w:color="auto"/>
              </w:divBdr>
              <w:divsChild>
                <w:div w:id="1661418931">
                  <w:marLeft w:val="0"/>
                  <w:marRight w:val="0"/>
                  <w:marTop w:val="0"/>
                  <w:marBottom w:val="0"/>
                  <w:divBdr>
                    <w:top w:val="none" w:sz="0" w:space="0" w:color="auto"/>
                    <w:left w:val="none" w:sz="0" w:space="0" w:color="auto"/>
                    <w:bottom w:val="none" w:sz="0" w:space="0" w:color="auto"/>
                    <w:right w:val="none" w:sz="0" w:space="0" w:color="auto"/>
                  </w:divBdr>
                  <w:divsChild>
                    <w:div w:id="151646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638763">
          <w:marLeft w:val="0"/>
          <w:marRight w:val="0"/>
          <w:marTop w:val="0"/>
          <w:marBottom w:val="0"/>
          <w:divBdr>
            <w:top w:val="none" w:sz="0" w:space="0" w:color="auto"/>
            <w:left w:val="none" w:sz="0" w:space="0" w:color="auto"/>
            <w:bottom w:val="none" w:sz="0" w:space="0" w:color="auto"/>
            <w:right w:val="none" w:sz="0" w:space="0" w:color="auto"/>
          </w:divBdr>
          <w:divsChild>
            <w:div w:id="1615594682">
              <w:marLeft w:val="0"/>
              <w:marRight w:val="0"/>
              <w:marTop w:val="0"/>
              <w:marBottom w:val="0"/>
              <w:divBdr>
                <w:top w:val="none" w:sz="0" w:space="0" w:color="auto"/>
                <w:left w:val="none" w:sz="0" w:space="0" w:color="auto"/>
                <w:bottom w:val="none" w:sz="0" w:space="0" w:color="auto"/>
                <w:right w:val="none" w:sz="0" w:space="0" w:color="auto"/>
              </w:divBdr>
              <w:divsChild>
                <w:div w:id="836700016">
                  <w:marLeft w:val="0"/>
                  <w:marRight w:val="0"/>
                  <w:marTop w:val="0"/>
                  <w:marBottom w:val="0"/>
                  <w:divBdr>
                    <w:top w:val="none" w:sz="0" w:space="0" w:color="auto"/>
                    <w:left w:val="none" w:sz="0" w:space="0" w:color="auto"/>
                    <w:bottom w:val="none" w:sz="0" w:space="0" w:color="auto"/>
                    <w:right w:val="none" w:sz="0" w:space="0" w:color="auto"/>
                  </w:divBdr>
                  <w:divsChild>
                    <w:div w:id="183614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67779">
          <w:marLeft w:val="0"/>
          <w:marRight w:val="0"/>
          <w:marTop w:val="0"/>
          <w:marBottom w:val="0"/>
          <w:divBdr>
            <w:top w:val="none" w:sz="0" w:space="0" w:color="auto"/>
            <w:left w:val="none" w:sz="0" w:space="0" w:color="auto"/>
            <w:bottom w:val="none" w:sz="0" w:space="0" w:color="auto"/>
            <w:right w:val="none" w:sz="0" w:space="0" w:color="auto"/>
          </w:divBdr>
          <w:divsChild>
            <w:div w:id="885064675">
              <w:marLeft w:val="0"/>
              <w:marRight w:val="0"/>
              <w:marTop w:val="0"/>
              <w:marBottom w:val="0"/>
              <w:divBdr>
                <w:top w:val="none" w:sz="0" w:space="0" w:color="auto"/>
                <w:left w:val="none" w:sz="0" w:space="0" w:color="auto"/>
                <w:bottom w:val="none" w:sz="0" w:space="0" w:color="auto"/>
                <w:right w:val="none" w:sz="0" w:space="0" w:color="auto"/>
              </w:divBdr>
              <w:divsChild>
                <w:div w:id="748497831">
                  <w:marLeft w:val="0"/>
                  <w:marRight w:val="0"/>
                  <w:marTop w:val="0"/>
                  <w:marBottom w:val="0"/>
                  <w:divBdr>
                    <w:top w:val="none" w:sz="0" w:space="0" w:color="auto"/>
                    <w:left w:val="none" w:sz="0" w:space="0" w:color="auto"/>
                    <w:bottom w:val="none" w:sz="0" w:space="0" w:color="auto"/>
                    <w:right w:val="none" w:sz="0" w:space="0" w:color="auto"/>
                  </w:divBdr>
                  <w:divsChild>
                    <w:div w:id="10217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492392">
          <w:marLeft w:val="0"/>
          <w:marRight w:val="0"/>
          <w:marTop w:val="0"/>
          <w:marBottom w:val="0"/>
          <w:divBdr>
            <w:top w:val="none" w:sz="0" w:space="0" w:color="auto"/>
            <w:left w:val="none" w:sz="0" w:space="0" w:color="auto"/>
            <w:bottom w:val="none" w:sz="0" w:space="0" w:color="auto"/>
            <w:right w:val="none" w:sz="0" w:space="0" w:color="auto"/>
          </w:divBdr>
          <w:divsChild>
            <w:div w:id="1495418305">
              <w:marLeft w:val="0"/>
              <w:marRight w:val="0"/>
              <w:marTop w:val="0"/>
              <w:marBottom w:val="0"/>
              <w:divBdr>
                <w:top w:val="none" w:sz="0" w:space="0" w:color="auto"/>
                <w:left w:val="none" w:sz="0" w:space="0" w:color="auto"/>
                <w:bottom w:val="none" w:sz="0" w:space="0" w:color="auto"/>
                <w:right w:val="none" w:sz="0" w:space="0" w:color="auto"/>
              </w:divBdr>
              <w:divsChild>
                <w:div w:id="829442509">
                  <w:marLeft w:val="0"/>
                  <w:marRight w:val="0"/>
                  <w:marTop w:val="0"/>
                  <w:marBottom w:val="0"/>
                  <w:divBdr>
                    <w:top w:val="none" w:sz="0" w:space="0" w:color="auto"/>
                    <w:left w:val="none" w:sz="0" w:space="0" w:color="auto"/>
                    <w:bottom w:val="none" w:sz="0" w:space="0" w:color="auto"/>
                    <w:right w:val="none" w:sz="0" w:space="0" w:color="auto"/>
                  </w:divBdr>
                  <w:divsChild>
                    <w:div w:id="52652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909971">
          <w:marLeft w:val="0"/>
          <w:marRight w:val="0"/>
          <w:marTop w:val="0"/>
          <w:marBottom w:val="0"/>
          <w:divBdr>
            <w:top w:val="none" w:sz="0" w:space="0" w:color="auto"/>
            <w:left w:val="none" w:sz="0" w:space="0" w:color="auto"/>
            <w:bottom w:val="none" w:sz="0" w:space="0" w:color="auto"/>
            <w:right w:val="none" w:sz="0" w:space="0" w:color="auto"/>
          </w:divBdr>
          <w:divsChild>
            <w:div w:id="309293542">
              <w:marLeft w:val="0"/>
              <w:marRight w:val="0"/>
              <w:marTop w:val="0"/>
              <w:marBottom w:val="0"/>
              <w:divBdr>
                <w:top w:val="none" w:sz="0" w:space="0" w:color="auto"/>
                <w:left w:val="none" w:sz="0" w:space="0" w:color="auto"/>
                <w:bottom w:val="none" w:sz="0" w:space="0" w:color="auto"/>
                <w:right w:val="none" w:sz="0" w:space="0" w:color="auto"/>
              </w:divBdr>
              <w:divsChild>
                <w:div w:id="441843869">
                  <w:marLeft w:val="0"/>
                  <w:marRight w:val="0"/>
                  <w:marTop w:val="0"/>
                  <w:marBottom w:val="0"/>
                  <w:divBdr>
                    <w:top w:val="none" w:sz="0" w:space="0" w:color="auto"/>
                    <w:left w:val="none" w:sz="0" w:space="0" w:color="auto"/>
                    <w:bottom w:val="none" w:sz="0" w:space="0" w:color="auto"/>
                    <w:right w:val="none" w:sz="0" w:space="0" w:color="auto"/>
                  </w:divBdr>
                  <w:divsChild>
                    <w:div w:id="106830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601687">
          <w:marLeft w:val="0"/>
          <w:marRight w:val="0"/>
          <w:marTop w:val="0"/>
          <w:marBottom w:val="0"/>
          <w:divBdr>
            <w:top w:val="none" w:sz="0" w:space="0" w:color="auto"/>
            <w:left w:val="none" w:sz="0" w:space="0" w:color="auto"/>
            <w:bottom w:val="none" w:sz="0" w:space="0" w:color="auto"/>
            <w:right w:val="none" w:sz="0" w:space="0" w:color="auto"/>
          </w:divBdr>
          <w:divsChild>
            <w:div w:id="253443586">
              <w:marLeft w:val="0"/>
              <w:marRight w:val="0"/>
              <w:marTop w:val="0"/>
              <w:marBottom w:val="0"/>
              <w:divBdr>
                <w:top w:val="none" w:sz="0" w:space="0" w:color="auto"/>
                <w:left w:val="none" w:sz="0" w:space="0" w:color="auto"/>
                <w:bottom w:val="none" w:sz="0" w:space="0" w:color="auto"/>
                <w:right w:val="none" w:sz="0" w:space="0" w:color="auto"/>
              </w:divBdr>
              <w:divsChild>
                <w:div w:id="827983219">
                  <w:marLeft w:val="0"/>
                  <w:marRight w:val="0"/>
                  <w:marTop w:val="0"/>
                  <w:marBottom w:val="0"/>
                  <w:divBdr>
                    <w:top w:val="none" w:sz="0" w:space="0" w:color="auto"/>
                    <w:left w:val="none" w:sz="0" w:space="0" w:color="auto"/>
                    <w:bottom w:val="none" w:sz="0" w:space="0" w:color="auto"/>
                    <w:right w:val="none" w:sz="0" w:space="0" w:color="auto"/>
                  </w:divBdr>
                  <w:divsChild>
                    <w:div w:id="99537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0373">
          <w:marLeft w:val="0"/>
          <w:marRight w:val="0"/>
          <w:marTop w:val="0"/>
          <w:marBottom w:val="0"/>
          <w:divBdr>
            <w:top w:val="none" w:sz="0" w:space="0" w:color="auto"/>
            <w:left w:val="none" w:sz="0" w:space="0" w:color="auto"/>
            <w:bottom w:val="none" w:sz="0" w:space="0" w:color="auto"/>
            <w:right w:val="none" w:sz="0" w:space="0" w:color="auto"/>
          </w:divBdr>
          <w:divsChild>
            <w:div w:id="901791592">
              <w:marLeft w:val="0"/>
              <w:marRight w:val="0"/>
              <w:marTop w:val="0"/>
              <w:marBottom w:val="0"/>
              <w:divBdr>
                <w:top w:val="none" w:sz="0" w:space="0" w:color="auto"/>
                <w:left w:val="none" w:sz="0" w:space="0" w:color="auto"/>
                <w:bottom w:val="none" w:sz="0" w:space="0" w:color="auto"/>
                <w:right w:val="none" w:sz="0" w:space="0" w:color="auto"/>
              </w:divBdr>
              <w:divsChild>
                <w:div w:id="204293293">
                  <w:marLeft w:val="0"/>
                  <w:marRight w:val="0"/>
                  <w:marTop w:val="0"/>
                  <w:marBottom w:val="0"/>
                  <w:divBdr>
                    <w:top w:val="none" w:sz="0" w:space="0" w:color="auto"/>
                    <w:left w:val="none" w:sz="0" w:space="0" w:color="auto"/>
                    <w:bottom w:val="none" w:sz="0" w:space="0" w:color="auto"/>
                    <w:right w:val="none" w:sz="0" w:space="0" w:color="auto"/>
                  </w:divBdr>
                  <w:divsChild>
                    <w:div w:id="162708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orkforcedevelopment.com/engineering/civil-engineering-courses/math-and-technical-skills.html" TargetMode="External"/><Relationship Id="rId21" Type="http://schemas.openxmlformats.org/officeDocument/2006/relationships/hyperlink" Target="https://www.workforcedevelopment.com/engineering/civil-engineering-courses/math-and-technical-skills.html" TargetMode="External"/><Relationship Id="rId42" Type="http://schemas.openxmlformats.org/officeDocument/2006/relationships/hyperlink" Target="https://www.workforcedevelopment.com/engineering/civil-engineering-courses/advanced-surveying.html" TargetMode="External"/><Relationship Id="rId47" Type="http://schemas.openxmlformats.org/officeDocument/2006/relationships/hyperlink" Target="https://www.workforcedevelopment.com/engineering/civil-engineering-courses/advanced-surveying.html" TargetMode="External"/><Relationship Id="rId63" Type="http://schemas.openxmlformats.org/officeDocument/2006/relationships/hyperlink" Target="https://www.workforcedevelopment.com/engineering/civil-engineering-courses/advanced-math.html" TargetMode="External"/><Relationship Id="rId68" Type="http://schemas.openxmlformats.org/officeDocument/2006/relationships/hyperlink" Target="https://www.workforcedevelopment.com/engineering/civil-engineering-courses/advanced-math.html" TargetMode="External"/><Relationship Id="rId84" Type="http://schemas.openxmlformats.org/officeDocument/2006/relationships/hyperlink" Target="https://www.workforcedevelopment.com/engineering/civil-engineering-courses/design-and-construction-applications.html" TargetMode="External"/><Relationship Id="rId89" Type="http://schemas.openxmlformats.org/officeDocument/2006/relationships/hyperlink" Target="https://www.workforcedevelopment.com/engineering/civil-engineering-courses/design-and-construction-applications.html" TargetMode="External"/><Relationship Id="rId7" Type="http://schemas.openxmlformats.org/officeDocument/2006/relationships/hyperlink" Target="https://www.workforcedevelopment.com/engineering/civil-engineering-courses/math-and-technical-skills.html" TargetMode="External"/><Relationship Id="rId71" Type="http://schemas.openxmlformats.org/officeDocument/2006/relationships/hyperlink" Target="https://www.workforcedevelopment.com/engineering/civil-engineering-courses/engineering-managerial-skills.html" TargetMode="External"/><Relationship Id="rId92" Type="http://schemas.openxmlformats.org/officeDocument/2006/relationships/hyperlink" Target="https://www.workforcedevelopment.com/engineering/civil-engineering-courses/design-and-construction-applications.html" TargetMode="External"/><Relationship Id="rId2" Type="http://schemas.openxmlformats.org/officeDocument/2006/relationships/styles" Target="styles.xml"/><Relationship Id="rId16" Type="http://schemas.openxmlformats.org/officeDocument/2006/relationships/hyperlink" Target="https://www.workforcedevelopment.com/engineering/civil-engineering-courses/math-and-technical-skills.html" TargetMode="External"/><Relationship Id="rId29" Type="http://schemas.openxmlformats.org/officeDocument/2006/relationships/hyperlink" Target="https://www.workforcedevelopment.com/engineering/civil-engineering-courses/math-and-technical-skills.html" TargetMode="External"/><Relationship Id="rId107" Type="http://schemas.openxmlformats.org/officeDocument/2006/relationships/theme" Target="theme/theme1.xml"/><Relationship Id="rId11" Type="http://schemas.openxmlformats.org/officeDocument/2006/relationships/hyperlink" Target="https://www.workforcedevelopment.com/engineering/civil-engineering-courses/math-and-technical-skills.html" TargetMode="External"/><Relationship Id="rId24" Type="http://schemas.openxmlformats.org/officeDocument/2006/relationships/hyperlink" Target="https://www.workforcedevelopment.com/engineering/civil-engineering-courses/math-and-technical-skills.html" TargetMode="External"/><Relationship Id="rId32" Type="http://schemas.openxmlformats.org/officeDocument/2006/relationships/hyperlink" Target="https://www.workforcedevelopment.com/engineering/civil-engineering-courses/math-and-technical-skills.html" TargetMode="External"/><Relationship Id="rId37" Type="http://schemas.openxmlformats.org/officeDocument/2006/relationships/hyperlink" Target="https://www.workforcedevelopment.com/engineering/civil-engineering-courses/math-and-technical-skills.html" TargetMode="External"/><Relationship Id="rId40" Type="http://schemas.openxmlformats.org/officeDocument/2006/relationships/hyperlink" Target="https://www.workforcedevelopment.com/engineering/civil-engineering-courses/advanced-surveying.html" TargetMode="External"/><Relationship Id="rId45" Type="http://schemas.openxmlformats.org/officeDocument/2006/relationships/hyperlink" Target="https://www.workforcedevelopment.com/engineering/civil-engineering-courses/advanced-surveying.html" TargetMode="External"/><Relationship Id="rId53" Type="http://schemas.openxmlformats.org/officeDocument/2006/relationships/hyperlink" Target="https://www.workforcedevelopment.com/engineering/civil-engineering-courses/design-and-construction.html" TargetMode="External"/><Relationship Id="rId58" Type="http://schemas.openxmlformats.org/officeDocument/2006/relationships/hyperlink" Target="https://www.workforcedevelopment.com/engineering/civil-engineering-courses/design-and-construction.html" TargetMode="External"/><Relationship Id="rId66" Type="http://schemas.openxmlformats.org/officeDocument/2006/relationships/hyperlink" Target="https://www.workforcedevelopment.com/engineering/civil-engineering-courses/advanced-math.html" TargetMode="External"/><Relationship Id="rId74" Type="http://schemas.openxmlformats.org/officeDocument/2006/relationships/hyperlink" Target="https://www.workforcedevelopment.com/engineering/civil-engineering-courses/engineering-managerial-skills.html" TargetMode="External"/><Relationship Id="rId79" Type="http://schemas.openxmlformats.org/officeDocument/2006/relationships/hyperlink" Target="https://www.workforcedevelopment.com/engineering/civil-engineering-courses/design-and-construction-applications.html" TargetMode="External"/><Relationship Id="rId87" Type="http://schemas.openxmlformats.org/officeDocument/2006/relationships/hyperlink" Target="https://www.workforcedevelopment.com/engineering/civil-engineering-courses/design-and-construction-applications.html" TargetMode="External"/><Relationship Id="rId102" Type="http://schemas.openxmlformats.org/officeDocument/2006/relationships/hyperlink" Target="https://www.workforcedevelopment.com/engineering/civil-engineering-courses/design-and-construction-applications-for-water.html" TargetMode="External"/><Relationship Id="rId5" Type="http://schemas.openxmlformats.org/officeDocument/2006/relationships/hyperlink" Target="https://www.workforcedevelopment.com/engineering/civil-engineering-courses/math-and-technical-skills.html" TargetMode="External"/><Relationship Id="rId61" Type="http://schemas.openxmlformats.org/officeDocument/2006/relationships/hyperlink" Target="https://www.workforcedevelopment.com/engineering/civil-engineering-courses/advanced-math.html" TargetMode="External"/><Relationship Id="rId82" Type="http://schemas.openxmlformats.org/officeDocument/2006/relationships/hyperlink" Target="https://www.workforcedevelopment.com/engineering/civil-engineering-courses/design-and-construction-applications.html" TargetMode="External"/><Relationship Id="rId90" Type="http://schemas.openxmlformats.org/officeDocument/2006/relationships/hyperlink" Target="https://www.workforcedevelopment.com/engineering/civil-engineering-courses/design-and-construction-applications.html" TargetMode="External"/><Relationship Id="rId95" Type="http://schemas.openxmlformats.org/officeDocument/2006/relationships/hyperlink" Target="https://www.workforcedevelopment.com/engineering/civil-engineering-courses/design-and-construction-applications-for-water.html" TargetMode="External"/><Relationship Id="rId19" Type="http://schemas.openxmlformats.org/officeDocument/2006/relationships/hyperlink" Target="https://www.workforcedevelopment.com/engineering/civil-engineering-courses/math-and-technical-skills.html" TargetMode="External"/><Relationship Id="rId14" Type="http://schemas.openxmlformats.org/officeDocument/2006/relationships/hyperlink" Target="https://www.workforcedevelopment.com/engineering/civil-engineering-courses/math-and-technical-skills.html" TargetMode="External"/><Relationship Id="rId22" Type="http://schemas.openxmlformats.org/officeDocument/2006/relationships/hyperlink" Target="https://www.workforcedevelopment.com/engineering/civil-engineering-courses/math-and-technical-skills.html" TargetMode="External"/><Relationship Id="rId27" Type="http://schemas.openxmlformats.org/officeDocument/2006/relationships/hyperlink" Target="https://www.workforcedevelopment.com/engineering/civil-engineering-courses/math-and-technical-skills.html" TargetMode="External"/><Relationship Id="rId30" Type="http://schemas.openxmlformats.org/officeDocument/2006/relationships/hyperlink" Target="https://www.workforcedevelopment.com/engineering/civil-engineering-courses/math-and-technical-skills.html" TargetMode="External"/><Relationship Id="rId35" Type="http://schemas.openxmlformats.org/officeDocument/2006/relationships/hyperlink" Target="https://www.workforcedevelopment.com/engineering/civil-engineering-courses/math-and-technical-skills.html" TargetMode="External"/><Relationship Id="rId43" Type="http://schemas.openxmlformats.org/officeDocument/2006/relationships/hyperlink" Target="https://www.workforcedevelopment.com/engineering/civil-engineering-courses/advanced-surveying.html" TargetMode="External"/><Relationship Id="rId48" Type="http://schemas.openxmlformats.org/officeDocument/2006/relationships/hyperlink" Target="https://www.workforcedevelopment.com/engineering/civil-engineering-courses/advanced-surveying.html" TargetMode="External"/><Relationship Id="rId56" Type="http://schemas.openxmlformats.org/officeDocument/2006/relationships/hyperlink" Target="https://www.workforcedevelopment.com/engineering/civil-engineering-courses/design-and-construction.html" TargetMode="External"/><Relationship Id="rId64" Type="http://schemas.openxmlformats.org/officeDocument/2006/relationships/hyperlink" Target="https://www.workforcedevelopment.com/engineering/civil-engineering-courses/advanced-math.html" TargetMode="External"/><Relationship Id="rId69" Type="http://schemas.openxmlformats.org/officeDocument/2006/relationships/hyperlink" Target="https://www.workforcedevelopment.com/engineering/civil-engineering-courses/advanced-math.html" TargetMode="External"/><Relationship Id="rId77" Type="http://schemas.openxmlformats.org/officeDocument/2006/relationships/hyperlink" Target="https://www.workforcedevelopment.com/engineering/civil-engineering-courses/design-and-construction-applications.html" TargetMode="External"/><Relationship Id="rId100" Type="http://schemas.openxmlformats.org/officeDocument/2006/relationships/hyperlink" Target="https://www.workforcedevelopment.com/engineering/civil-engineering-courses/design-and-construction-applications-for-water.html" TargetMode="External"/><Relationship Id="rId105" Type="http://schemas.openxmlformats.org/officeDocument/2006/relationships/hyperlink" Target="https://www.workforcedevelopment.com/engineering/civil-engineering-courses/design-and-construction-applications-for-water.html" TargetMode="External"/><Relationship Id="rId8" Type="http://schemas.openxmlformats.org/officeDocument/2006/relationships/hyperlink" Target="https://www.workforcedevelopment.com/engineering/civil-engineering-courses/math-and-technical-skills.html" TargetMode="External"/><Relationship Id="rId51" Type="http://schemas.openxmlformats.org/officeDocument/2006/relationships/hyperlink" Target="https://www.workforcedevelopment.com/engineering/civil-engineering-courses/design-and-construction.html" TargetMode="External"/><Relationship Id="rId72" Type="http://schemas.openxmlformats.org/officeDocument/2006/relationships/hyperlink" Target="https://www.workforcedevelopment.com/engineering/civil-engineering-courses/engineering-managerial-skills.html" TargetMode="External"/><Relationship Id="rId80" Type="http://schemas.openxmlformats.org/officeDocument/2006/relationships/hyperlink" Target="https://www.workforcedevelopment.com/engineering/civil-engineering-courses/design-and-construction-applications.html" TargetMode="External"/><Relationship Id="rId85" Type="http://schemas.openxmlformats.org/officeDocument/2006/relationships/hyperlink" Target="https://www.workforcedevelopment.com/engineering/civil-engineering-courses/design-and-construction-applications.html" TargetMode="External"/><Relationship Id="rId93" Type="http://schemas.openxmlformats.org/officeDocument/2006/relationships/hyperlink" Target="https://www.workforcedevelopment.com/engineering/civil-engineering-courses/design-and-construction-applications.html" TargetMode="External"/><Relationship Id="rId98" Type="http://schemas.openxmlformats.org/officeDocument/2006/relationships/hyperlink" Target="https://www.workforcedevelopment.com/engineering/civil-engineering-courses/design-and-construction-applications-for-water.html" TargetMode="External"/><Relationship Id="rId3" Type="http://schemas.openxmlformats.org/officeDocument/2006/relationships/settings" Target="settings.xml"/><Relationship Id="rId12" Type="http://schemas.openxmlformats.org/officeDocument/2006/relationships/hyperlink" Target="https://www.workforcedevelopment.com/engineering/civil-engineering-courses/math-and-technical-skills.html" TargetMode="External"/><Relationship Id="rId17" Type="http://schemas.openxmlformats.org/officeDocument/2006/relationships/hyperlink" Target="https://www.workforcedevelopment.com/engineering/civil-engineering-courses/math-and-technical-skills.html" TargetMode="External"/><Relationship Id="rId25" Type="http://schemas.openxmlformats.org/officeDocument/2006/relationships/hyperlink" Target="https://www.workforcedevelopment.com/engineering/civil-engineering-courses/math-and-technical-skills.html" TargetMode="External"/><Relationship Id="rId33" Type="http://schemas.openxmlformats.org/officeDocument/2006/relationships/hyperlink" Target="https://www.workforcedevelopment.com/engineering/civil-engineering-courses/math-and-technical-skills.html" TargetMode="External"/><Relationship Id="rId38" Type="http://schemas.openxmlformats.org/officeDocument/2006/relationships/hyperlink" Target="https://www.workforcedevelopment.com/engineering/civil-engineering-courses/math-and-technical-skills.html" TargetMode="External"/><Relationship Id="rId46" Type="http://schemas.openxmlformats.org/officeDocument/2006/relationships/hyperlink" Target="https://www.workforcedevelopment.com/engineering/civil-engineering-courses/advanced-surveying.html" TargetMode="External"/><Relationship Id="rId59" Type="http://schemas.openxmlformats.org/officeDocument/2006/relationships/hyperlink" Target="https://www.workforcedevelopment.com/engineering/civil-engineering-courses/advanced-math.html" TargetMode="External"/><Relationship Id="rId67" Type="http://schemas.openxmlformats.org/officeDocument/2006/relationships/hyperlink" Target="https://www.workforcedevelopment.com/engineering/civil-engineering-courses/advanced-math.html" TargetMode="External"/><Relationship Id="rId103" Type="http://schemas.openxmlformats.org/officeDocument/2006/relationships/hyperlink" Target="https://www.workforcedevelopment.com/engineering/civil-engineering-courses/design-and-construction-applications-for-water.html" TargetMode="External"/><Relationship Id="rId20" Type="http://schemas.openxmlformats.org/officeDocument/2006/relationships/hyperlink" Target="https://www.workforcedevelopment.com/engineering/civil-engineering-courses/math-and-technical-skills.html" TargetMode="External"/><Relationship Id="rId41" Type="http://schemas.openxmlformats.org/officeDocument/2006/relationships/hyperlink" Target="https://www.workforcedevelopment.com/engineering/civil-engineering-courses/advanced-surveying.html" TargetMode="External"/><Relationship Id="rId54" Type="http://schemas.openxmlformats.org/officeDocument/2006/relationships/hyperlink" Target="https://www.workforcedevelopment.com/engineering/civil-engineering-courses/design-and-construction.html" TargetMode="External"/><Relationship Id="rId62" Type="http://schemas.openxmlformats.org/officeDocument/2006/relationships/hyperlink" Target="https://www.workforcedevelopment.com/engineering/civil-engineering-courses/advanced-math.html" TargetMode="External"/><Relationship Id="rId70" Type="http://schemas.openxmlformats.org/officeDocument/2006/relationships/hyperlink" Target="https://www.workforcedevelopment.com/engineering/civil-engineering-courses/advanced-math.html" TargetMode="External"/><Relationship Id="rId75" Type="http://schemas.openxmlformats.org/officeDocument/2006/relationships/hyperlink" Target="https://www.workforcedevelopment.com/engineering/civil-engineering-courses/engineering-managerial-skills.html" TargetMode="External"/><Relationship Id="rId83" Type="http://schemas.openxmlformats.org/officeDocument/2006/relationships/hyperlink" Target="https://www.workforcedevelopment.com/engineering/civil-engineering-courses/design-and-construction-applications.html" TargetMode="External"/><Relationship Id="rId88" Type="http://schemas.openxmlformats.org/officeDocument/2006/relationships/hyperlink" Target="https://www.workforcedevelopment.com/engineering/civil-engineering-courses/design-and-construction-applications.html" TargetMode="External"/><Relationship Id="rId91" Type="http://schemas.openxmlformats.org/officeDocument/2006/relationships/hyperlink" Target="https://www.workforcedevelopment.com/engineering/civil-engineering-courses/design-and-construction-applications.html" TargetMode="External"/><Relationship Id="rId96" Type="http://schemas.openxmlformats.org/officeDocument/2006/relationships/hyperlink" Target="https://www.workforcedevelopment.com/engineering/civil-engineering-courses/design-and-construction-applications-for-water.html" TargetMode="External"/><Relationship Id="rId1" Type="http://schemas.openxmlformats.org/officeDocument/2006/relationships/numbering" Target="numbering.xml"/><Relationship Id="rId6" Type="http://schemas.openxmlformats.org/officeDocument/2006/relationships/hyperlink" Target="https://www.workforcedevelopment.com/engineering/civil-engineering-courses/math-and-technical-skills.html" TargetMode="External"/><Relationship Id="rId15" Type="http://schemas.openxmlformats.org/officeDocument/2006/relationships/hyperlink" Target="https://www.workforcedevelopment.com/engineering/civil-engineering-courses/math-and-technical-skills.html" TargetMode="External"/><Relationship Id="rId23" Type="http://schemas.openxmlformats.org/officeDocument/2006/relationships/hyperlink" Target="https://www.workforcedevelopment.com/engineering/civil-engineering-courses/math-and-technical-skills.html" TargetMode="External"/><Relationship Id="rId28" Type="http://schemas.openxmlformats.org/officeDocument/2006/relationships/hyperlink" Target="https://www.workforcedevelopment.com/engineering/civil-engineering-courses/math-and-technical-skills.html" TargetMode="External"/><Relationship Id="rId36" Type="http://schemas.openxmlformats.org/officeDocument/2006/relationships/hyperlink" Target="https://www.workforcedevelopment.com/engineering/civil-engineering-courses/math-and-technical-skills.html" TargetMode="External"/><Relationship Id="rId49" Type="http://schemas.openxmlformats.org/officeDocument/2006/relationships/hyperlink" Target="https://www.workforcedevelopment.com/engineering/civil-engineering-courses/design-and-construction.html" TargetMode="External"/><Relationship Id="rId57" Type="http://schemas.openxmlformats.org/officeDocument/2006/relationships/hyperlink" Target="https://www.workforcedevelopment.com/engineering/civil-engineering-courses/design-and-construction.html" TargetMode="External"/><Relationship Id="rId106" Type="http://schemas.openxmlformats.org/officeDocument/2006/relationships/fontTable" Target="fontTable.xml"/><Relationship Id="rId10" Type="http://schemas.openxmlformats.org/officeDocument/2006/relationships/hyperlink" Target="https://www.workforcedevelopment.com/engineering/civil-engineering-courses/math-and-technical-skills.html" TargetMode="External"/><Relationship Id="rId31" Type="http://schemas.openxmlformats.org/officeDocument/2006/relationships/hyperlink" Target="https://www.workforcedevelopment.com/engineering/civil-engineering-courses/math-and-technical-skills.html" TargetMode="External"/><Relationship Id="rId44" Type="http://schemas.openxmlformats.org/officeDocument/2006/relationships/hyperlink" Target="https://www.workforcedevelopment.com/engineering/civil-engineering-courses/advanced-surveying.html" TargetMode="External"/><Relationship Id="rId52" Type="http://schemas.openxmlformats.org/officeDocument/2006/relationships/hyperlink" Target="https://www.workforcedevelopment.com/engineering/civil-engineering-courses/design-and-construction.html" TargetMode="External"/><Relationship Id="rId60" Type="http://schemas.openxmlformats.org/officeDocument/2006/relationships/hyperlink" Target="https://www.workforcedevelopment.com/engineering/civil-engineering-courses/advanced-math.html" TargetMode="External"/><Relationship Id="rId65" Type="http://schemas.openxmlformats.org/officeDocument/2006/relationships/hyperlink" Target="https://www.workforcedevelopment.com/engineering/civil-engineering-courses/advanced-math.html" TargetMode="External"/><Relationship Id="rId73" Type="http://schemas.openxmlformats.org/officeDocument/2006/relationships/hyperlink" Target="https://www.workforcedevelopment.com/engineering/civil-engineering-courses/engineering-managerial-skills.html" TargetMode="External"/><Relationship Id="rId78" Type="http://schemas.openxmlformats.org/officeDocument/2006/relationships/hyperlink" Target="https://www.workforcedevelopment.com/engineering/civil-engineering-courses/design-and-construction-applications.html" TargetMode="External"/><Relationship Id="rId81" Type="http://schemas.openxmlformats.org/officeDocument/2006/relationships/hyperlink" Target="https://www.workforcedevelopment.com/engineering/civil-engineering-courses/design-and-construction-applications.html" TargetMode="External"/><Relationship Id="rId86" Type="http://schemas.openxmlformats.org/officeDocument/2006/relationships/hyperlink" Target="https://www.workforcedevelopment.com/engineering/civil-engineering-courses/design-and-construction-applications.html" TargetMode="External"/><Relationship Id="rId94" Type="http://schemas.openxmlformats.org/officeDocument/2006/relationships/hyperlink" Target="https://www.workforcedevelopment.com/engineering/civil-engineering-courses/design-and-construction-applications-for-water.html" TargetMode="External"/><Relationship Id="rId99" Type="http://schemas.openxmlformats.org/officeDocument/2006/relationships/hyperlink" Target="https://www.workforcedevelopment.com/engineering/civil-engineering-courses/design-and-construction-applications-for-water.html" TargetMode="External"/><Relationship Id="rId101" Type="http://schemas.openxmlformats.org/officeDocument/2006/relationships/hyperlink" Target="https://www.workforcedevelopment.com/engineering/civil-engineering-courses/design-and-construction-applications-for-water.html" TargetMode="External"/><Relationship Id="rId4" Type="http://schemas.openxmlformats.org/officeDocument/2006/relationships/webSettings" Target="webSettings.xml"/><Relationship Id="rId9" Type="http://schemas.openxmlformats.org/officeDocument/2006/relationships/hyperlink" Target="https://www.workforcedevelopment.com/engineering/civil-engineering-courses/math-and-technical-skills.html" TargetMode="External"/><Relationship Id="rId13" Type="http://schemas.openxmlformats.org/officeDocument/2006/relationships/hyperlink" Target="https://www.workforcedevelopment.com/engineering/civil-engineering-courses/math-and-technical-skills.html" TargetMode="External"/><Relationship Id="rId18" Type="http://schemas.openxmlformats.org/officeDocument/2006/relationships/hyperlink" Target="https://www.workforcedevelopment.com/engineering/civil-engineering-courses/math-and-technical-skills.html" TargetMode="External"/><Relationship Id="rId39" Type="http://schemas.openxmlformats.org/officeDocument/2006/relationships/hyperlink" Target="https://www.workforcedevelopment.com/engineering/civil-engineering-courses/advanced-surveying.html" TargetMode="External"/><Relationship Id="rId34" Type="http://schemas.openxmlformats.org/officeDocument/2006/relationships/hyperlink" Target="https://www.workforcedevelopment.com/engineering/civil-engineering-courses/math-and-technical-skills.html" TargetMode="External"/><Relationship Id="rId50" Type="http://schemas.openxmlformats.org/officeDocument/2006/relationships/hyperlink" Target="https://www.workforcedevelopment.com/engineering/civil-engineering-courses/design-and-construction.html" TargetMode="External"/><Relationship Id="rId55" Type="http://schemas.openxmlformats.org/officeDocument/2006/relationships/hyperlink" Target="https://www.workforcedevelopment.com/engineering/civil-engineering-courses/design-and-construction.html" TargetMode="External"/><Relationship Id="rId76" Type="http://schemas.openxmlformats.org/officeDocument/2006/relationships/hyperlink" Target="https://www.workforcedevelopment.com/engineering/civil-engineering-courses/engineering-managerial-skills.html" TargetMode="External"/><Relationship Id="rId97" Type="http://schemas.openxmlformats.org/officeDocument/2006/relationships/hyperlink" Target="https://www.workforcedevelopment.com/engineering/civil-engineering-courses/design-and-construction-applications-for-water.html" TargetMode="External"/><Relationship Id="rId104" Type="http://schemas.openxmlformats.org/officeDocument/2006/relationships/hyperlink" Target="https://www.workforcedevelopment.com/engineering/civil-engineering-courses/design-and-construction-applications-for-wat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36</Pages>
  <Words>15388</Words>
  <Characters>76176</Characters>
  <Application>Microsoft Office Word</Application>
  <DocSecurity>0</DocSecurity>
  <Lines>1154</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Benevage</dc:creator>
  <cp:keywords/>
  <dc:description/>
  <cp:lastModifiedBy>Randall Benevage</cp:lastModifiedBy>
  <cp:revision>1</cp:revision>
  <dcterms:created xsi:type="dcterms:W3CDTF">2019-12-09T22:23:00Z</dcterms:created>
  <dcterms:modified xsi:type="dcterms:W3CDTF">2019-12-09T22:36:00Z</dcterms:modified>
</cp:coreProperties>
</file>